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4F" w:rsidRPr="00695936" w:rsidRDefault="00511A33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69593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«</w:t>
      </w:r>
      <w:bookmarkStart w:id="0" w:name="_GoBack"/>
      <w:r w:rsidRPr="0069593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Лучшие</w:t>
      </w:r>
      <w:bookmarkEnd w:id="0"/>
      <w:r w:rsidRPr="0069593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образовательные практики»</w:t>
      </w:r>
    </w:p>
    <w:p w:rsidR="00511A33" w:rsidRPr="00695936" w:rsidRDefault="00511A33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95936">
        <w:rPr>
          <w:rFonts w:ascii="Times New Roman" w:hAnsi="Times New Roman" w:cs="Times New Roman"/>
          <w:color w:val="000000"/>
          <w:sz w:val="28"/>
          <w:szCs w:val="28"/>
        </w:rPr>
        <w:t>дисциплина</w:t>
      </w:r>
    </w:p>
    <w:p w:rsidR="00511A33" w:rsidRPr="00695936" w:rsidRDefault="00511A33" w:rsidP="006959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11A33" w:rsidRPr="00695936" w:rsidRDefault="00511A33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Лекция 1</w:t>
      </w:r>
    </w:p>
    <w:p w:rsidR="00511A33" w:rsidRPr="00695936" w:rsidRDefault="000345B4" w:rsidP="000345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6F0E82" w:rsidRPr="000345B4">
        <w:rPr>
          <w:rFonts w:ascii="Times New Roman" w:hAnsi="Times New Roman" w:cs="Times New Roman"/>
          <w:b/>
          <w:sz w:val="28"/>
          <w:szCs w:val="28"/>
        </w:rPr>
        <w:t>КОМПЕТЕНТНОСТНЫЙ ПОДХОД КАК СПОСОБ ДОСТИЖЕНИЯ НОВОГО КАЧЕСТВА ОБРАЗОВАНИЯ</w:t>
      </w:r>
    </w:p>
    <w:p w:rsidR="00511A33" w:rsidRPr="00695936" w:rsidRDefault="00511A33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1A33" w:rsidRPr="00695936" w:rsidRDefault="00511A3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sz w:val="28"/>
          <w:szCs w:val="28"/>
        </w:rPr>
        <w:t>Глобализация образования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(в социологии, экономике) – процесс одновременного расширения сферы образовательных услуг профессионального образования и усиления дифференциации профессионального образования по критериям: специализация, уровень образования, учебное заведение, студенчество.</w:t>
      </w:r>
    </w:p>
    <w:p w:rsidR="00511A33" w:rsidRPr="00695936" w:rsidRDefault="00511A3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Многие страны, в том числе и Россия стремительно движутся на пути глобализации практически всех сфер жизнедеятельности населения к единению системы образования с западными образцами, принимая и поддерживая </w:t>
      </w:r>
      <w:r w:rsidRPr="00695936">
        <w:rPr>
          <w:rFonts w:ascii="Times New Roman" w:hAnsi="Times New Roman" w:cs="Times New Roman"/>
          <w:bCs/>
          <w:i/>
          <w:sz w:val="28"/>
          <w:szCs w:val="28"/>
        </w:rPr>
        <w:t>Болонский процесс</w:t>
      </w:r>
      <w:r w:rsidRPr="00695936">
        <w:rPr>
          <w:rFonts w:ascii="Times New Roman" w:hAnsi="Times New Roman" w:cs="Times New Roman"/>
          <w:sz w:val="28"/>
          <w:szCs w:val="28"/>
        </w:rPr>
        <w:t>.</w:t>
      </w:r>
    </w:p>
    <w:p w:rsidR="00511A33" w:rsidRPr="00695936" w:rsidRDefault="00511A3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i/>
          <w:sz w:val="28"/>
          <w:szCs w:val="28"/>
        </w:rPr>
        <w:t>Болонский процесс</w:t>
      </w:r>
      <w:r w:rsidRPr="00695936">
        <w:rPr>
          <w:rFonts w:ascii="Times New Roman" w:hAnsi="Times New Roman" w:cs="Times New Roman"/>
          <w:sz w:val="28"/>
          <w:szCs w:val="28"/>
        </w:rPr>
        <w:t xml:space="preserve"> - серия встреч на уровне министерств и соглашений между европейскими странами, направленных на обеспечение сопоставимости стандартов и качества квалификаций высшего образования. </w:t>
      </w:r>
    </w:p>
    <w:p w:rsidR="00511A33" w:rsidRDefault="00511A33" w:rsidP="0003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i/>
          <w:sz w:val="28"/>
          <w:szCs w:val="28"/>
        </w:rPr>
        <w:t>Болонский процесс</w:t>
      </w:r>
      <w:r w:rsidRPr="00695936">
        <w:rPr>
          <w:rFonts w:ascii="Times New Roman" w:hAnsi="Times New Roman" w:cs="Times New Roman"/>
          <w:sz w:val="28"/>
          <w:szCs w:val="28"/>
        </w:rPr>
        <w:t xml:space="preserve"> - процесс сближения и гармонизации национальных систем ВО с целью создания Европейского п</w:t>
      </w:r>
      <w:r w:rsidR="00885A45" w:rsidRPr="00695936">
        <w:rPr>
          <w:rFonts w:ascii="Times New Roman" w:hAnsi="Times New Roman" w:cs="Times New Roman"/>
          <w:sz w:val="28"/>
          <w:szCs w:val="28"/>
        </w:rPr>
        <w:t>ространства высшего образования</w:t>
      </w:r>
      <w:r w:rsidRPr="00695936">
        <w:rPr>
          <w:rFonts w:ascii="Times New Roman" w:hAnsi="Times New Roman" w:cs="Times New Roman"/>
          <w:sz w:val="28"/>
          <w:szCs w:val="28"/>
        </w:rPr>
        <w:t xml:space="preserve"> ЕПВО в соответствии с Лиссабонской конвенцией о признании.</w:t>
      </w:r>
    </w:p>
    <w:p w:rsidR="00B04004" w:rsidRPr="00695936" w:rsidRDefault="00B04004" w:rsidP="0003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A33" w:rsidRPr="00695936" w:rsidRDefault="00511A3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Необходимость построения общего европейского учебного пространства продиктована причинами:</w:t>
      </w:r>
    </w:p>
    <w:p w:rsidR="00DF3F49" w:rsidRPr="00695936" w:rsidRDefault="00772E43" w:rsidP="006E0D61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потребностью переформатировать европейское образование</w:t>
      </w:r>
      <w:r w:rsidRPr="00695936">
        <w:rPr>
          <w:rFonts w:ascii="Times New Roman" w:hAnsi="Times New Roman" w:cs="Times New Roman"/>
          <w:sz w:val="28"/>
          <w:szCs w:val="28"/>
        </w:rPr>
        <w:t xml:space="preserve"> для организации противовеса образовательным школам США, Канады, Австралии, стран Юго-Восточной Азии, притягивающим существенный поток студентов из Восточной Европы и стран третьего мира;</w:t>
      </w:r>
    </w:p>
    <w:p w:rsidR="00DF3F49" w:rsidRPr="00695936" w:rsidRDefault="00772E43" w:rsidP="006E0D61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глобализацией экономики</w:t>
      </w:r>
      <w:r w:rsidRPr="00695936">
        <w:rPr>
          <w:rFonts w:ascii="Times New Roman" w:hAnsi="Times New Roman" w:cs="Times New Roman"/>
          <w:sz w:val="28"/>
          <w:szCs w:val="28"/>
        </w:rPr>
        <w:t>, требующей менять принципиальные подходы к подготовке высококвалифицированных специалистов.</w:t>
      </w:r>
    </w:p>
    <w:p w:rsidR="00511A33" w:rsidRPr="00695936" w:rsidRDefault="00511A3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A33" w:rsidRPr="00695936" w:rsidRDefault="00511A3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Болонский процесс назван в честь 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Болонского университета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(Италия, г. Болонья).</w:t>
      </w:r>
    </w:p>
    <w:p w:rsidR="00511A33" w:rsidRPr="00695936" w:rsidRDefault="00511A33" w:rsidP="006959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Официальной датой начала процесса принято считать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19 июня 1999 года</w:t>
      </w:r>
      <w:r w:rsidRPr="00695936">
        <w:rPr>
          <w:rFonts w:ascii="Times New Roman" w:hAnsi="Times New Roman" w:cs="Times New Roman"/>
          <w:sz w:val="28"/>
          <w:szCs w:val="28"/>
        </w:rPr>
        <w:t xml:space="preserve">, когда была подписана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Болонская декларация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- документ, подписанный министрами образования 29 европейских стран</w:t>
      </w:r>
      <w:r w:rsidRPr="00695936">
        <w:rPr>
          <w:rFonts w:ascii="Times New Roman" w:hAnsi="Times New Roman" w:cs="Times New Roman"/>
          <w:sz w:val="28"/>
          <w:szCs w:val="28"/>
        </w:rPr>
        <w:t>. Декларация, провозгласившая создание европейского пространства высшего образования к 2010 г.</w:t>
      </w:r>
      <w:r w:rsidR="00A71A6C" w:rsidRPr="00695936">
        <w:rPr>
          <w:rFonts w:ascii="Times New Roman" w:hAnsi="Times New Roman" w:cs="Times New Roman"/>
          <w:sz w:val="28"/>
          <w:szCs w:val="28"/>
        </w:rPr>
        <w:t xml:space="preserve"> см. таблицу 1 «Формирование ЕПВО (Европейского пространства высшего образования)».</w:t>
      </w:r>
    </w:p>
    <w:p w:rsidR="00511A33" w:rsidRDefault="00511A3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004" w:rsidRDefault="00B04004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004" w:rsidRDefault="00B04004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004" w:rsidRPr="00695936" w:rsidRDefault="00B04004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774" w:rsidRPr="00695936" w:rsidRDefault="004B1734" w:rsidP="0069593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Формирование ЕПВО (Европейского пространства высшего образования)</w:t>
      </w:r>
    </w:p>
    <w:p w:rsidR="004B1734" w:rsidRPr="00695936" w:rsidRDefault="004B1734" w:rsidP="0069593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i/>
          <w:sz w:val="28"/>
          <w:szCs w:val="28"/>
        </w:rPr>
        <w:t>Таблица 1</w:t>
      </w:r>
    </w:p>
    <w:p w:rsidR="00A71A6C" w:rsidRPr="00695936" w:rsidRDefault="00A71A6C" w:rsidP="0069593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9640" w:type="dxa"/>
        <w:tblInd w:w="-147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74A46" w:rsidRPr="00D20BF5" w:rsidTr="00A71A6C">
        <w:tc>
          <w:tcPr>
            <w:tcW w:w="2269" w:type="dxa"/>
          </w:tcPr>
          <w:p w:rsidR="00C74A46" w:rsidRPr="00D20BF5" w:rsidRDefault="00C74A46" w:rsidP="00D20BF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Год, город и количество стран участниц</w:t>
            </w:r>
          </w:p>
        </w:tc>
        <w:tc>
          <w:tcPr>
            <w:tcW w:w="7371" w:type="dxa"/>
          </w:tcPr>
          <w:p w:rsidR="00C74A46" w:rsidRPr="00D20BF5" w:rsidRDefault="00C74A46" w:rsidP="00D20BF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</w:t>
            </w:r>
          </w:p>
        </w:tc>
      </w:tr>
      <w:tr w:rsidR="00C74A46" w:rsidRPr="00D20BF5" w:rsidTr="00A71A6C">
        <w:tc>
          <w:tcPr>
            <w:tcW w:w="2269" w:type="dxa"/>
          </w:tcPr>
          <w:p w:rsidR="00C74A46" w:rsidRPr="00D20BF5" w:rsidRDefault="00C74A46" w:rsidP="003D11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19 июня 1999 года </w:t>
            </w:r>
            <w:r w:rsidRPr="00D20BF5">
              <w:rPr>
                <w:rFonts w:ascii="Times New Roman" w:eastAsia="+mn-ea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(Италия, г. Болонья), </w:t>
            </w:r>
            <w:r w:rsidRPr="00D20BF5">
              <w:rPr>
                <w:rFonts w:ascii="Times New Roman" w:eastAsia="+mn-ea" w:hAnsi="Times New Roman" w:cs="Times New Roman"/>
                <w:bCs/>
                <w:iCs/>
                <w:color w:val="000000" w:themeColor="text1"/>
                <w:kern w:val="24"/>
                <w:sz w:val="24"/>
                <w:szCs w:val="24"/>
              </w:rPr>
              <w:t xml:space="preserve">Страны-участники: </w:t>
            </w:r>
            <w:r w:rsidRPr="00D20BF5">
              <w:rPr>
                <w:rFonts w:ascii="Times New Roman" w:eastAsia="+mn-ea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29 </w:t>
            </w:r>
          </w:p>
        </w:tc>
        <w:tc>
          <w:tcPr>
            <w:tcW w:w="7371" w:type="dxa"/>
          </w:tcPr>
          <w:p w:rsidR="00C74A46" w:rsidRPr="00D20BF5" w:rsidRDefault="00C74A46" w:rsidP="00D20BF5">
            <w:pPr>
              <w:pStyle w:val="a3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Подписание болонской декларация.</w:t>
            </w: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4A46" w:rsidRPr="00D20BF5" w:rsidRDefault="00C74A46" w:rsidP="00D20BF5">
            <w:pPr>
              <w:pStyle w:val="a3"/>
              <w:ind w:left="0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цели</w:t>
            </w:r>
            <w:r w:rsidR="006A7F68"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, задачи</w:t>
            </w:r>
            <w:r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11A33" w:rsidRPr="00D20BF5" w:rsidRDefault="00511A33" w:rsidP="006E0D61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Система легко читаемых и сравниваемых степеней</w:t>
            </w:r>
            <w:r w:rsidR="00C07543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1A33" w:rsidRPr="00D20BF5" w:rsidRDefault="00511A33" w:rsidP="006E0D61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Система двух циклов высшего образования</w:t>
            </w:r>
            <w:r w:rsidR="00C07543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1A33" w:rsidRPr="00D20BF5" w:rsidRDefault="00511A33" w:rsidP="006E0D61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European</w:t>
            </w:r>
            <w:proofErr w:type="spellEnd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  <w:proofErr w:type="spellEnd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Transfer</w:t>
            </w:r>
            <w:proofErr w:type="spellEnd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 - Европейская система кредитных переводов (используется при переводе студентов из одного учебного заведения в другое)</w:t>
            </w:r>
            <w:r w:rsidR="00C07543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1A33" w:rsidRPr="00D20BF5" w:rsidRDefault="00511A33" w:rsidP="006E0D61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Развитие академической мобильности</w:t>
            </w:r>
            <w:r w:rsidR="00C07543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1A33" w:rsidRPr="00D20BF5" w:rsidRDefault="00511A33" w:rsidP="006E0D61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Сотрудничество в области гарантии качества образования</w:t>
            </w:r>
            <w:r w:rsidR="00C07543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4A46" w:rsidRPr="00D20BF5" w:rsidRDefault="00511A33" w:rsidP="006E0D61">
            <w:pPr>
              <w:pStyle w:val="a3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Пропаганда европейского подхода к высшему образованию</w:t>
            </w:r>
            <w:r w:rsidR="00C07543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74A46" w:rsidRPr="00D20BF5" w:rsidTr="00A71A6C">
        <w:tc>
          <w:tcPr>
            <w:tcW w:w="2269" w:type="dxa"/>
          </w:tcPr>
          <w:p w:rsidR="00C74A46" w:rsidRPr="00D20BF5" w:rsidRDefault="00C74A46" w:rsidP="003D11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Май 2001 г., Прага</w:t>
            </w:r>
          </w:p>
          <w:p w:rsidR="00C74A46" w:rsidRPr="00D20BF5" w:rsidRDefault="00C74A46" w:rsidP="003D11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Страны-участники: 33</w:t>
            </w:r>
          </w:p>
        </w:tc>
        <w:tc>
          <w:tcPr>
            <w:tcW w:w="7371" w:type="dxa"/>
          </w:tcPr>
          <w:p w:rsidR="00C74A46" w:rsidRPr="00D20BF5" w:rsidRDefault="00C74A46" w:rsidP="00D20BF5">
            <w:pPr>
              <w:pStyle w:val="a3"/>
              <w:ind w:left="0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цели</w:t>
            </w:r>
            <w:r w:rsidR="006A7F68"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, задачи:</w:t>
            </w:r>
          </w:p>
          <w:p w:rsidR="00C74A46" w:rsidRPr="00D20BF5" w:rsidRDefault="00C07543" w:rsidP="006E0D61">
            <w:pPr>
              <w:pStyle w:val="a3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Образование в течение жизни;</w:t>
            </w:r>
          </w:p>
          <w:p w:rsidR="00C74A46" w:rsidRPr="00D20BF5" w:rsidRDefault="00C74A46" w:rsidP="006E0D61">
            <w:pPr>
              <w:pStyle w:val="a3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Вовлечение студентов</w:t>
            </w:r>
            <w:r w:rsidR="00C07543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4A46" w:rsidRPr="00D20BF5" w:rsidRDefault="00C74A46" w:rsidP="006E0D61">
            <w:pPr>
              <w:pStyle w:val="a3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Повышение привлекательности и конкурентоспособности</w:t>
            </w:r>
            <w:r w:rsidR="00C07543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4A46" w:rsidRPr="00D20BF5" w:rsidRDefault="00C74A46" w:rsidP="006E0D61">
            <w:pPr>
              <w:pStyle w:val="a3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Европейской зоны высшего образования в мире</w:t>
            </w:r>
          </w:p>
        </w:tc>
      </w:tr>
      <w:tr w:rsidR="00C74A46" w:rsidRPr="00D20BF5" w:rsidTr="00A71A6C">
        <w:tc>
          <w:tcPr>
            <w:tcW w:w="2269" w:type="dxa"/>
          </w:tcPr>
          <w:p w:rsidR="00C74A46" w:rsidRPr="00D20BF5" w:rsidRDefault="00C74A46" w:rsidP="003D1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Берлинское Коммюнике</w:t>
            </w:r>
          </w:p>
          <w:p w:rsidR="00C74A46" w:rsidRPr="00D20BF5" w:rsidRDefault="00C74A46" w:rsidP="003D1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(сентябрь 2003 г.)</w:t>
            </w:r>
          </w:p>
          <w:p w:rsidR="00C74A46" w:rsidRPr="00D20BF5" w:rsidRDefault="00C74A46" w:rsidP="003D11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Страны-участники: 40 </w:t>
            </w:r>
          </w:p>
        </w:tc>
        <w:tc>
          <w:tcPr>
            <w:tcW w:w="7371" w:type="dxa"/>
          </w:tcPr>
          <w:p w:rsidR="00C07543" w:rsidRPr="00D20BF5" w:rsidRDefault="00C07543" w:rsidP="00D20BF5">
            <w:pPr>
              <w:pStyle w:val="a3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цели</w:t>
            </w:r>
            <w:r w:rsidR="006A7F68"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, задачи</w:t>
            </w:r>
            <w:r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F3F49" w:rsidRPr="00D20BF5" w:rsidRDefault="00772E43" w:rsidP="006E0D61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Объединения связей Европейского пространства высшего образования в Европейское научное пространство; </w:t>
            </w:r>
          </w:p>
          <w:p w:rsidR="00DF3F49" w:rsidRPr="00D20BF5" w:rsidRDefault="00772E43" w:rsidP="006E0D61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обучения;</w:t>
            </w:r>
          </w:p>
          <w:p w:rsidR="00DF3F49" w:rsidRPr="00D20BF5" w:rsidRDefault="00772E43" w:rsidP="006E0D61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Двухступенчатая система;</w:t>
            </w:r>
          </w:p>
          <w:p w:rsidR="00C74A46" w:rsidRPr="00D20BF5" w:rsidRDefault="00C07543" w:rsidP="006E0D61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Признание степеней и периодов обучения</w:t>
            </w:r>
          </w:p>
        </w:tc>
      </w:tr>
      <w:tr w:rsidR="00C74A46" w:rsidRPr="00D20BF5" w:rsidTr="00A71A6C">
        <w:tc>
          <w:tcPr>
            <w:tcW w:w="2269" w:type="dxa"/>
          </w:tcPr>
          <w:p w:rsidR="00C74A46" w:rsidRPr="00D20BF5" w:rsidRDefault="0050276F" w:rsidP="003D11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Май 2005 г., Берген, </w:t>
            </w:r>
            <w:r w:rsidRPr="00D20BF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Страны-участники: 45</w:t>
            </w:r>
          </w:p>
        </w:tc>
        <w:tc>
          <w:tcPr>
            <w:tcW w:w="7371" w:type="dxa"/>
          </w:tcPr>
          <w:p w:rsidR="006A7F68" w:rsidRPr="00D20BF5" w:rsidRDefault="006A7F68" w:rsidP="00D20BF5">
            <w:pPr>
              <w:pStyle w:val="a3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цели, задачи:</w:t>
            </w:r>
          </w:p>
          <w:p w:rsidR="006A7F68" w:rsidRPr="00D20BF5" w:rsidRDefault="006A7F68" w:rsidP="006E0D61">
            <w:pPr>
              <w:pStyle w:val="a3"/>
              <w:numPr>
                <w:ilvl w:val="1"/>
                <w:numId w:val="48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Высшее образование и исследования</w:t>
            </w:r>
            <w:r w:rsidR="0016685A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F68" w:rsidRPr="00D20BF5" w:rsidRDefault="006A7F68" w:rsidP="006E0D61">
            <w:pPr>
              <w:pStyle w:val="a3"/>
              <w:numPr>
                <w:ilvl w:val="1"/>
                <w:numId w:val="48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Социальное измерение</w:t>
            </w:r>
            <w:r w:rsidR="0016685A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F68" w:rsidRPr="00D20BF5" w:rsidRDefault="006A7F68" w:rsidP="006E0D61">
            <w:pPr>
              <w:pStyle w:val="a3"/>
              <w:numPr>
                <w:ilvl w:val="1"/>
                <w:numId w:val="48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Мобильность</w:t>
            </w:r>
            <w:r w:rsidR="0016685A" w:rsidRPr="00D20B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4A46" w:rsidRPr="00D20BF5" w:rsidRDefault="006A7F68" w:rsidP="006E0D61">
            <w:pPr>
              <w:pStyle w:val="a3"/>
              <w:numPr>
                <w:ilvl w:val="0"/>
                <w:numId w:val="47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Привлекательность и сотрудничество с другими странами мира</w:t>
            </w:r>
          </w:p>
        </w:tc>
      </w:tr>
      <w:tr w:rsidR="00C74A46" w:rsidRPr="00D20BF5" w:rsidTr="00A71A6C">
        <w:tc>
          <w:tcPr>
            <w:tcW w:w="2269" w:type="dxa"/>
          </w:tcPr>
          <w:p w:rsidR="00C74A46" w:rsidRPr="00D20BF5" w:rsidRDefault="0016685A" w:rsidP="003D11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Лондон 2007 г., </w:t>
            </w:r>
            <w:r w:rsidRPr="00D20BF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Страны-участники: 46</w:t>
            </w:r>
          </w:p>
        </w:tc>
        <w:tc>
          <w:tcPr>
            <w:tcW w:w="7371" w:type="dxa"/>
          </w:tcPr>
          <w:p w:rsidR="0016685A" w:rsidRPr="00D20BF5" w:rsidRDefault="0016685A" w:rsidP="00D20BF5">
            <w:pPr>
              <w:pStyle w:val="a3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Основные задачи:</w:t>
            </w:r>
          </w:p>
          <w:p w:rsidR="00DF3F49" w:rsidRPr="00D20BF5" w:rsidRDefault="00772E43" w:rsidP="00D20BF5">
            <w:pPr>
              <w:pStyle w:val="a3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>Вовлекать в процесс оценки обучающихся</w:t>
            </w:r>
            <w:r w:rsidR="00876AF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F3F49" w:rsidRPr="00D20BF5" w:rsidRDefault="00772E43" w:rsidP="00D20BF5">
            <w:pPr>
              <w:pStyle w:val="a3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международное сотрудничество</w:t>
            </w:r>
            <w:r w:rsidR="00876AF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F3F49" w:rsidRPr="00D20BF5" w:rsidRDefault="00772E43" w:rsidP="00D20BF5">
            <w:pPr>
              <w:pStyle w:val="a3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</w:t>
            </w:r>
            <w:proofErr w:type="spellStart"/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>внутривузовских</w:t>
            </w:r>
            <w:proofErr w:type="spellEnd"/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механизмов гарантии качества</w:t>
            </w:r>
            <w:r w:rsidR="00876AF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F3F49" w:rsidRPr="00D20BF5" w:rsidRDefault="00772E43" w:rsidP="00D20BF5">
            <w:pPr>
              <w:pStyle w:val="a3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Предусмотреть сопоставимость внешних и внутренних механизмов оценки качества</w:t>
            </w:r>
            <w:r w:rsidR="00876AF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F3F49" w:rsidRPr="00D20BF5" w:rsidRDefault="00772E43" w:rsidP="00D20BF5">
            <w:pPr>
              <w:pStyle w:val="a3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>Ввести европейские стандарты  для внешней</w:t>
            </w:r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внутренней оценки качества и для </w:t>
            </w:r>
            <w:proofErr w:type="spellStart"/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>аккредитационных</w:t>
            </w:r>
            <w:proofErr w:type="spellEnd"/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агентств</w:t>
            </w:r>
            <w:r w:rsidR="00876AF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F3F49" w:rsidRPr="00D20BF5" w:rsidRDefault="00772E43" w:rsidP="00D20BF5">
            <w:pPr>
              <w:pStyle w:val="a3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Проводить внешнюю экспертизу деятельности </w:t>
            </w:r>
            <w:proofErr w:type="spellStart"/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>аккредитационных</w:t>
            </w:r>
            <w:proofErr w:type="spellEnd"/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агентств «комиссиями равных»</w:t>
            </w:r>
            <w:r w:rsidR="00876AF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74A46" w:rsidRPr="00D20BF5" w:rsidRDefault="00772E43" w:rsidP="00D20BF5">
            <w:pPr>
              <w:pStyle w:val="a3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Публиковать реестр </w:t>
            </w:r>
            <w:proofErr w:type="spellStart"/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>аккредитационных</w:t>
            </w:r>
            <w:proofErr w:type="spellEnd"/>
            <w:r w:rsidRPr="00D20B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агентств </w:t>
            </w:r>
          </w:p>
        </w:tc>
      </w:tr>
      <w:tr w:rsidR="00C74A46" w:rsidRPr="00D20BF5" w:rsidTr="00A71A6C">
        <w:tc>
          <w:tcPr>
            <w:tcW w:w="2269" w:type="dxa"/>
          </w:tcPr>
          <w:p w:rsidR="00C74A46" w:rsidRPr="00D20BF5" w:rsidRDefault="0016685A" w:rsidP="00D20BF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Лёвен</w:t>
            </w:r>
            <w:proofErr w:type="spellEnd"/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, 2009 г.</w:t>
            </w:r>
          </w:p>
        </w:tc>
        <w:tc>
          <w:tcPr>
            <w:tcW w:w="7371" w:type="dxa"/>
          </w:tcPr>
          <w:p w:rsidR="00C74A46" w:rsidRPr="00D20BF5" w:rsidRDefault="0016685A" w:rsidP="00D20BF5">
            <w:pPr>
              <w:pStyle w:val="a3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рабочие вопросы - планы на следующее десятилетие, с акцентом на: общественный контроль, непрерывное обучение, трудоустройство, методы донесения до студента целей образования. Также рассматривались вопросы международной открытости, мобильности обучающихся, образования в целом, научных </w:t>
            </w:r>
            <w:r w:rsidRPr="00D20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исследований и инноваций, вопросы сбора данных,</w:t>
            </w:r>
            <w:r w:rsidR="00BA51DD"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и разнообразных </w:t>
            </w: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инструментов и методов обеспечения прозрачности образовательного процесса.</w:t>
            </w:r>
          </w:p>
        </w:tc>
      </w:tr>
      <w:tr w:rsidR="00C74A46" w:rsidRPr="00D20BF5" w:rsidTr="00A71A6C">
        <w:tc>
          <w:tcPr>
            <w:tcW w:w="2269" w:type="dxa"/>
          </w:tcPr>
          <w:p w:rsidR="00C74A46" w:rsidRPr="00D20BF5" w:rsidRDefault="00BA51DD" w:rsidP="00D20BF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Вена-Будапешт, 2010 г.</w:t>
            </w:r>
            <w:r w:rsidRPr="00D20BF5"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8000"/>
                <w:kern w:val="24"/>
                <w:sz w:val="24"/>
                <w:szCs w:val="24"/>
              </w:rPr>
              <w:t xml:space="preserve"> </w:t>
            </w:r>
            <w:r w:rsidRPr="00D20BF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Страны-участники: 47</w:t>
            </w:r>
          </w:p>
        </w:tc>
        <w:tc>
          <w:tcPr>
            <w:tcW w:w="7371" w:type="dxa"/>
          </w:tcPr>
          <w:p w:rsidR="00BA51DD" w:rsidRPr="00D20BF5" w:rsidRDefault="00BA51DD" w:rsidP="00D20BF5">
            <w:pPr>
              <w:pStyle w:val="a3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Юбилейная конференция</w:t>
            </w: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 xml:space="preserve"> - десятилетие Болонского процесса. </w:t>
            </w:r>
          </w:p>
          <w:p w:rsidR="00C74A46" w:rsidRPr="00D20BF5" w:rsidRDefault="00BA51DD" w:rsidP="00D20BF5">
            <w:pPr>
              <w:pStyle w:val="a3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В честь юбилея состоялось официальное объявление о создании </w:t>
            </w:r>
            <w:r w:rsidRPr="00D20B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D20BF5">
              <w:rPr>
                <w:rFonts w:ascii="Times New Roman" w:hAnsi="Times New Roman" w:cs="Times New Roman"/>
                <w:sz w:val="24"/>
                <w:szCs w:val="24"/>
              </w:rPr>
              <w:t>вропейского пространства высшего образования, что означает, что цель, поставленная в Болонской декларации, была выполнена</w:t>
            </w:r>
          </w:p>
        </w:tc>
      </w:tr>
    </w:tbl>
    <w:p w:rsidR="002F3774" w:rsidRPr="00695936" w:rsidRDefault="002F3774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09B" w:rsidRPr="00695936" w:rsidRDefault="00281B0F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В таблице 1 приведены основные цели и задачи формирования ЕПВО </w:t>
      </w:r>
      <w:r w:rsidR="00E06F55" w:rsidRPr="00695936">
        <w:rPr>
          <w:rFonts w:ascii="Times New Roman" w:hAnsi="Times New Roman" w:cs="Times New Roman"/>
          <w:sz w:val="28"/>
          <w:szCs w:val="28"/>
        </w:rPr>
        <w:t>к 2010 году и планы на следующее десятилетие.</w:t>
      </w:r>
    </w:p>
    <w:p w:rsidR="0002044A" w:rsidRPr="00695936" w:rsidRDefault="0002044A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774" w:rsidRPr="00695936" w:rsidRDefault="004B1734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Болонский процесс не достиг заявленных целей к 2010 году</w:t>
      </w:r>
    </w:p>
    <w:p w:rsidR="004B1734" w:rsidRPr="00695936" w:rsidRDefault="004B1734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ОСНОВНЫЕ ПРИЧИНЫ</w:t>
      </w:r>
      <w:r w:rsidRPr="00695936">
        <w:rPr>
          <w:rFonts w:ascii="Times New Roman" w:hAnsi="Times New Roman" w:cs="Times New Roman"/>
          <w:sz w:val="28"/>
          <w:szCs w:val="28"/>
        </w:rPr>
        <w:t>:</w:t>
      </w:r>
    </w:p>
    <w:p w:rsidR="00DF3F49" w:rsidRPr="00695936" w:rsidRDefault="00772E43" w:rsidP="006E0D6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Некомплексный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и несистемный характер преобразований</w:t>
      </w:r>
      <w:r w:rsidR="00FC5F8E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6E0D6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Большие различия в уровне автономии и академических свобод вузов в разных странах</w:t>
      </w:r>
      <w:r w:rsidR="00FC5F8E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6E0D6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Большой разбро</w:t>
      </w:r>
      <w:r w:rsidR="00E06F55" w:rsidRPr="00695936">
        <w:rPr>
          <w:rFonts w:ascii="Times New Roman" w:hAnsi="Times New Roman" w:cs="Times New Roman"/>
          <w:sz w:val="28"/>
          <w:szCs w:val="28"/>
        </w:rPr>
        <w:t>с</w:t>
      </w:r>
      <w:r w:rsidRPr="00695936">
        <w:rPr>
          <w:rFonts w:ascii="Times New Roman" w:hAnsi="Times New Roman" w:cs="Times New Roman"/>
          <w:sz w:val="28"/>
          <w:szCs w:val="28"/>
        </w:rPr>
        <w:t xml:space="preserve"> сроков начала реформ в разных странах</w:t>
      </w:r>
      <w:r w:rsidR="00FC5F8E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6E0D6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Социально-психологический протест многих коллективов университетов</w:t>
      </w:r>
      <w:r w:rsidR="00FC5F8E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6E0D6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Нег</w:t>
      </w:r>
      <w:r w:rsidR="00FC5F8E" w:rsidRPr="00695936">
        <w:rPr>
          <w:rFonts w:ascii="Times New Roman" w:hAnsi="Times New Roman" w:cs="Times New Roman"/>
          <w:sz w:val="28"/>
          <w:szCs w:val="28"/>
        </w:rPr>
        <w:t>отовность рынка труда к диалогу;</w:t>
      </w:r>
    </w:p>
    <w:p w:rsidR="00DF3F49" w:rsidRPr="00695936" w:rsidRDefault="00772E43" w:rsidP="006E0D6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Неприятие рынком труда выпускников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FC5F8E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FC5F8E" w:rsidP="006E0D61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Глобальный экономический кризис.</w:t>
      </w:r>
    </w:p>
    <w:p w:rsidR="004B1734" w:rsidRPr="00695936" w:rsidRDefault="004B1734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A33" w:rsidRPr="00695936" w:rsidRDefault="002F3774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Формирование ЕПВО (Европейского пространства высшего образования)</w:t>
      </w:r>
    </w:p>
    <w:p w:rsidR="002F3774" w:rsidRPr="00695936" w:rsidRDefault="002F3774" w:rsidP="0069593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sz w:val="28"/>
          <w:szCs w:val="28"/>
        </w:rPr>
        <w:t>Рисунок – 1</w:t>
      </w:r>
    </w:p>
    <w:p w:rsidR="002F3774" w:rsidRPr="00695936" w:rsidRDefault="002F3774" w:rsidP="0069593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2F3774" w:rsidRPr="00695936" w:rsidRDefault="002F3774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E0B1DD" wp14:editId="5FC1BF53">
            <wp:extent cx="5448300" cy="2857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3672" t="30787" r="12774" b="11060"/>
                    <a:stretch/>
                  </pic:blipFill>
                  <pic:spPr bwMode="auto">
                    <a:xfrm>
                      <a:off x="0" y="0"/>
                      <a:ext cx="5448300" cy="285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3774" w:rsidRPr="00695936" w:rsidRDefault="002F3774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06F55" w:rsidRPr="00D20BF5" w:rsidRDefault="00E06F55" w:rsidP="00D20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832">
        <w:rPr>
          <w:rFonts w:ascii="Times New Roman" w:hAnsi="Times New Roman" w:cs="Times New Roman"/>
          <w:b/>
          <w:i/>
          <w:sz w:val="28"/>
          <w:szCs w:val="28"/>
        </w:rPr>
        <w:t>Болонский процесс</w:t>
      </w:r>
      <w:r w:rsidRPr="00695936">
        <w:rPr>
          <w:rFonts w:ascii="Times New Roman" w:hAnsi="Times New Roman" w:cs="Times New Roman"/>
          <w:sz w:val="28"/>
          <w:szCs w:val="28"/>
        </w:rPr>
        <w:t xml:space="preserve"> – магистральная линия развития высшего образования в современной Европе, предполагающий построение единого </w:t>
      </w:r>
      <w:r w:rsidRPr="00695936">
        <w:rPr>
          <w:rFonts w:ascii="Times New Roman" w:hAnsi="Times New Roman" w:cs="Times New Roman"/>
          <w:sz w:val="28"/>
          <w:szCs w:val="28"/>
        </w:rPr>
        <w:lastRenderedPageBreak/>
        <w:t>образовательного пространства, построенного на ряде обязательных принципов (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многоуровневость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, ECTS, единое приложение к диплому, мобильность преподавателей и студентов, единая система гарантии качества). </w:t>
      </w:r>
    </w:p>
    <w:p w:rsidR="002F3774" w:rsidRPr="00695936" w:rsidRDefault="002F3774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Цели Болонского процесса: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развития гражданской мобильности с реальной возможностью дальнейшего трудоустройства по окончании вуза;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стабилизация интеллектуального, научного, общественно-культурного потенциала;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поднятие престижа европейской вузовской системы;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обеспечение конкурентоспособности университетов и институтов Европы во всемирном соревновании за влияние, деньги и студентов;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достижение совместимости и универсальности национальных систем высшего образования;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повышение качества образования;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увеличение роли высших учебных заведений в развитии общих культурных ценностей; </w:t>
      </w:r>
    </w:p>
    <w:p w:rsidR="002F3774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придание университетам статуса носителей континентального сознания</w:t>
      </w:r>
    </w:p>
    <w:p w:rsidR="00513CAD" w:rsidRPr="00695936" w:rsidRDefault="00513CAD" w:rsidP="00D20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CAD" w:rsidRPr="00695936" w:rsidRDefault="00513C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Задачи Болонского процесса: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Введение сравнимых квалификаций в высшем образовании</w:t>
      </w:r>
      <w:r w:rsidR="00513CA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</w:t>
      </w:r>
      <w:r w:rsidR="00A8653D" w:rsidRPr="00695936">
        <w:rPr>
          <w:rFonts w:ascii="Times New Roman" w:hAnsi="Times New Roman" w:cs="Times New Roman"/>
          <w:sz w:val="28"/>
          <w:szCs w:val="28"/>
        </w:rPr>
        <w:t xml:space="preserve">ереход на систему двух циклов (с 2003 г.- </w:t>
      </w:r>
      <w:proofErr w:type="spellStart"/>
      <w:r w:rsidR="00513CAD" w:rsidRPr="00695936">
        <w:rPr>
          <w:rFonts w:ascii="Times New Roman" w:hAnsi="Times New Roman" w:cs="Times New Roman"/>
          <w:sz w:val="28"/>
          <w:szCs w:val="28"/>
        </w:rPr>
        <w:t>введние</w:t>
      </w:r>
      <w:proofErr w:type="spellEnd"/>
      <w:r w:rsidR="00513CAD" w:rsidRPr="00695936">
        <w:rPr>
          <w:rFonts w:ascii="Times New Roman" w:hAnsi="Times New Roman" w:cs="Times New Roman"/>
          <w:sz w:val="28"/>
          <w:szCs w:val="28"/>
        </w:rPr>
        <w:t xml:space="preserve"> 3-го цикла);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Введение системы переноса академических кредитов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ECTS</w:t>
      </w:r>
      <w:r w:rsidRPr="00695936">
        <w:rPr>
          <w:rFonts w:ascii="Times New Roman" w:hAnsi="Times New Roman" w:cs="Times New Roman"/>
          <w:sz w:val="28"/>
          <w:szCs w:val="28"/>
        </w:rPr>
        <w:t xml:space="preserve"> (зачетных единиц)</w:t>
      </w:r>
      <w:r w:rsidR="00513CA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Развитие академической мобильности</w:t>
      </w:r>
      <w:r w:rsidR="00513CA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Обеспечение качества высшего образования</w:t>
      </w:r>
      <w:r w:rsidR="00513CA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Взаимное признание квалификаций и дипломов</w:t>
      </w:r>
      <w:r w:rsidR="00513CA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Развитие третьего цикла высшего образования</w:t>
      </w:r>
      <w:r w:rsidR="00513CA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Форми</w:t>
      </w:r>
      <w:r w:rsidR="00513CAD" w:rsidRPr="00695936">
        <w:rPr>
          <w:rFonts w:ascii="Times New Roman" w:hAnsi="Times New Roman" w:cs="Times New Roman"/>
          <w:sz w:val="28"/>
          <w:szCs w:val="28"/>
        </w:rPr>
        <w:t xml:space="preserve">рование европейского измерения </w:t>
      </w:r>
      <w:r w:rsidRPr="00695936">
        <w:rPr>
          <w:rFonts w:ascii="Times New Roman" w:hAnsi="Times New Roman" w:cs="Times New Roman"/>
          <w:sz w:val="28"/>
          <w:szCs w:val="28"/>
        </w:rPr>
        <w:t>высшего образования</w:t>
      </w:r>
      <w:r w:rsidR="00513CA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DF3F49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Развитие обучения в течение всей жизни</w:t>
      </w:r>
      <w:r w:rsidR="00513CA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513CAD" w:rsidRPr="00695936" w:rsidRDefault="00772E43" w:rsidP="00D20B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Формирование европейского пространства научных исследований</w:t>
      </w:r>
    </w:p>
    <w:p w:rsidR="00A8653D" w:rsidRPr="00695936" w:rsidRDefault="00A8653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0FF" w:rsidRPr="00695936" w:rsidRDefault="00A150F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Преимущество внедрения Болонской системы в Российскую систему образования:</w:t>
      </w:r>
    </w:p>
    <w:p w:rsidR="00A150FF" w:rsidRPr="00695936" w:rsidRDefault="00A150FF" w:rsidP="00D20BF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Ожидаемый рост конкурентоспособности европейского высшего образования приведет к росту конкурентоспособности и российской высшей школы. В силу европейского признания российское высшее образование станет более привлекательным для иностранных студентов. </w:t>
      </w:r>
    </w:p>
    <w:p w:rsidR="00A150FF" w:rsidRPr="00695936" w:rsidRDefault="00A150FF" w:rsidP="00D20BF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Россия получит дополнительный шанс побеждать конкурентов в борьбе за иностранных студентов. Наряду с европейскими университетами российские вузы смогут "привлекать таланты со всего мира".</w:t>
      </w:r>
    </w:p>
    <w:p w:rsidR="00A150FF" w:rsidRPr="00695936" w:rsidRDefault="00A150FF" w:rsidP="00D20BF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Изменение парадигмы образования в рамках Болонского процесса отражает значительный поворот в концепции приоритетов современного образования и ставит перед университетами новые задачи:</w:t>
      </w:r>
    </w:p>
    <w:p w:rsidR="00A150FF" w:rsidRPr="00695936" w:rsidRDefault="00A150FF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 xml:space="preserve">- более тщательную проработку критериев и форм оценки результатов обучения, к которой должны быть привлечены не только преподаватели, но и студенты и работодатели; </w:t>
      </w:r>
    </w:p>
    <w:p w:rsidR="00A150FF" w:rsidRPr="00695936" w:rsidRDefault="00A150FF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- более четкое определение профиля университета, факультета, отделения, курса и описание их специфики и взаимодействия;</w:t>
      </w:r>
    </w:p>
    <w:p w:rsidR="00A150FF" w:rsidRPr="00695936" w:rsidRDefault="00A150FF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пересмотр системы кредитов в направлении более понятной их взаимосвязи с результатами обучения; </w:t>
      </w:r>
    </w:p>
    <w:p w:rsidR="00A150FF" w:rsidRPr="00695936" w:rsidRDefault="00A150FF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оценку и кредитование знаний и навыков, которые студент приобрел вне стен университета (до поступления в вуз или во время учебы) и включение их в список его умений и компетенций — то есть в портфолио выпускника; </w:t>
      </w:r>
    </w:p>
    <w:p w:rsidR="00A150FF" w:rsidRPr="00695936" w:rsidRDefault="00A150FF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существенное развитие мобильности студентов, преподавателей и иного персонала путем зачета периода времени, затраченного ими на работу в европейском регионе  </w:t>
      </w:r>
    </w:p>
    <w:p w:rsidR="00A150FF" w:rsidRPr="00695936" w:rsidRDefault="00A150F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0FF" w:rsidRPr="00695936" w:rsidRDefault="00A8653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 xml:space="preserve">Риски </w:t>
      </w:r>
      <w:r w:rsidR="00A150FF" w:rsidRPr="00695936">
        <w:rPr>
          <w:rFonts w:ascii="Times New Roman" w:hAnsi="Times New Roman" w:cs="Times New Roman"/>
          <w:b/>
          <w:sz w:val="28"/>
          <w:szCs w:val="28"/>
        </w:rPr>
        <w:t>внедрения Болонской системы в Российскую систему образования:</w:t>
      </w:r>
    </w:p>
    <w:p w:rsidR="00A8653D" w:rsidRPr="00695936" w:rsidRDefault="00A150F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</w:t>
      </w:r>
      <w:r w:rsidR="00D20BF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недостаточность</w:t>
      </w:r>
      <w:r w:rsidRPr="006959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в России существенного государственного финансирования;</w:t>
      </w:r>
    </w:p>
    <w:p w:rsidR="00A150FF" w:rsidRPr="00695936" w:rsidRDefault="00A150F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95936">
        <w:rPr>
          <w:rFonts w:ascii="Times New Roman" w:hAnsi="Times New Roman" w:cs="Times New Roman"/>
          <w:bCs/>
          <w:sz w:val="28"/>
          <w:szCs w:val="28"/>
        </w:rPr>
        <w:t>переработка программ по уровням бакалавр/магистр, пересчёт часов в кредиты, направление студентов базового вуза на семестр или на год за рубеж, консультирование иностранных студентов по вопросам обучения в российском вузе, разработка и массовое заполнение Приложений европейского образца к диплому применительно к специфике конкретного вуза, - эти и другие задачи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требуют значительных усилий и затрат времени,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</w:rPr>
        <w:t>причём некоторые из них придётся затем осуществлять на регулярной основе во всё расширяющихся масштабах;</w:t>
      </w:r>
    </w:p>
    <w:p w:rsidR="00A150FF" w:rsidRPr="00695936" w:rsidRDefault="00A150F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- в европейских академических кругах не скрывают, что мобильность будет приводить </w:t>
      </w:r>
      <w:r w:rsidRPr="006959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 утечке мозгов как студентов, так и преподавателей;</w:t>
      </w:r>
    </w:p>
    <w:p w:rsidR="00191894" w:rsidRPr="00695936" w:rsidRDefault="00A150F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 </w:t>
      </w:r>
      <w:r w:rsidR="003302D1" w:rsidRPr="00695936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="00191894" w:rsidRPr="00695936">
        <w:rPr>
          <w:rFonts w:ascii="Times New Roman" w:hAnsi="Times New Roman" w:cs="Times New Roman"/>
          <w:bCs/>
          <w:iCs/>
          <w:sz w:val="28"/>
          <w:szCs w:val="28"/>
        </w:rPr>
        <w:t>онечно, в какой-то степени эти бреши будут</w:t>
      </w:r>
      <w:r w:rsidR="00191894" w:rsidRPr="0069593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191894" w:rsidRPr="00695936">
        <w:rPr>
          <w:rFonts w:ascii="Times New Roman" w:hAnsi="Times New Roman" w:cs="Times New Roman"/>
          <w:bCs/>
          <w:iCs/>
          <w:sz w:val="28"/>
          <w:szCs w:val="28"/>
        </w:rPr>
        <w:t>восполнены</w:t>
      </w:r>
      <w:r w:rsidR="00191894" w:rsidRPr="0069593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191894" w:rsidRPr="00695936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приездом преподавателей</w:t>
      </w:r>
      <w:r w:rsidR="00191894" w:rsidRPr="0069593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191894" w:rsidRPr="00695936">
        <w:rPr>
          <w:rFonts w:ascii="Times New Roman" w:hAnsi="Times New Roman" w:cs="Times New Roman"/>
          <w:bCs/>
          <w:iCs/>
          <w:sz w:val="28"/>
          <w:szCs w:val="28"/>
        </w:rPr>
        <w:t>из иностранных вузов, однако, отправляя за рубеж лучших, мы, как правило, получаем преподавателей</w:t>
      </w:r>
      <w:r w:rsidR="00191894" w:rsidRPr="0069593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191894" w:rsidRPr="00695936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не самого высокого уровня,</w:t>
      </w:r>
      <w:r w:rsidR="00191894" w:rsidRPr="0069593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191894" w:rsidRPr="00695936">
        <w:rPr>
          <w:rFonts w:ascii="Times New Roman" w:hAnsi="Times New Roman" w:cs="Times New Roman"/>
          <w:bCs/>
          <w:iCs/>
          <w:sz w:val="28"/>
          <w:szCs w:val="28"/>
        </w:rPr>
        <w:t>которые до сих пор считались в России успешными, в основном, по той причине, что они как носители языка попутно обучали наших студентов качественному иностранному языку профессии.</w:t>
      </w:r>
    </w:p>
    <w:p w:rsidR="00690709" w:rsidRPr="00695936" w:rsidRDefault="00690709" w:rsidP="006F0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DAD" w:rsidRPr="00695936" w:rsidRDefault="00CA2DAD" w:rsidP="0069593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Ключевые организации БП</w:t>
      </w:r>
    </w:p>
    <w:p w:rsidR="00CA2DAD" w:rsidRPr="00695936" w:rsidRDefault="00CA2DAD" w:rsidP="0069593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43"/>
        <w:gridCol w:w="5245"/>
      </w:tblGrid>
      <w:tr w:rsidR="00CA2DAD" w:rsidRPr="00695936" w:rsidTr="005E7D4F">
        <w:trPr>
          <w:trHeight w:val="1008"/>
        </w:trPr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E4A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Перевод на</w:t>
            </w:r>
          </w:p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E4A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Англоязычный</w:t>
            </w:r>
          </w:p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термин</w:t>
            </w:r>
          </w:p>
        </w:tc>
      </w:tr>
      <w:tr w:rsidR="00CA2DAD" w:rsidRPr="006E6FDB" w:rsidTr="005E7D4F">
        <w:trPr>
          <w:trHeight w:val="1086"/>
        </w:trPr>
        <w:tc>
          <w:tcPr>
            <w:tcW w:w="42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F5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</w:rPr>
              <w:t>Европейская ассоциация обеспечения качества ВО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F5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593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European Association for Quality Assurance in Higher Education </w:t>
            </w:r>
            <w:r w:rsidRPr="006959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6959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ENQA)</w:t>
            </w:r>
          </w:p>
        </w:tc>
      </w:tr>
      <w:tr w:rsidR="00CA2DAD" w:rsidRPr="00695936" w:rsidTr="005E7D4F">
        <w:trPr>
          <w:trHeight w:val="833"/>
        </w:trPr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Европейская ассоциация университетов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European University Association (EUA) </w:t>
            </w:r>
          </w:p>
        </w:tc>
      </w:tr>
      <w:tr w:rsidR="00CA2DAD" w:rsidRPr="006E6FDB" w:rsidTr="005E7D4F">
        <w:trPr>
          <w:trHeight w:val="818"/>
        </w:trPr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F5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</w:rPr>
              <w:t>Европейская ассоциация учреждений ВО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F5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593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European Association of Institutions in Higher Education </w:t>
            </w:r>
            <w:r w:rsidRPr="006959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(EURASHE)</w:t>
            </w:r>
          </w:p>
        </w:tc>
      </w:tr>
      <w:tr w:rsidR="00CA2DAD" w:rsidRPr="00695936" w:rsidTr="005E7D4F">
        <w:trPr>
          <w:trHeight w:val="690"/>
        </w:trPr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</w:rPr>
              <w:t>Наблюдательная группа по реализации БП (НГРБП)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AF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Bologna </w:t>
            </w:r>
            <w:proofErr w:type="spellStart"/>
            <w:r w:rsidRPr="0069593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FollowUp</w:t>
            </w:r>
            <w:proofErr w:type="spellEnd"/>
            <w:r w:rsidRPr="0069593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Group </w:t>
            </w:r>
            <w:r w:rsidRPr="006959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(BFUG) </w:t>
            </w:r>
          </w:p>
        </w:tc>
      </w:tr>
      <w:tr w:rsidR="00CA2DAD" w:rsidRPr="00695936" w:rsidTr="005E7D4F">
        <w:trPr>
          <w:trHeight w:val="1398"/>
        </w:trPr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F5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</w:rPr>
              <w:t>Европейское студенческое информационное бюро, ныне Европейский союз студентов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F5E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European Student Information Bureau </w:t>
            </w:r>
            <w:r w:rsidRPr="0069593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(</w:t>
            </w:r>
            <w:r w:rsidRPr="006959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ESIB), now the European Students' Union</w:t>
            </w:r>
          </w:p>
          <w:p w:rsidR="00CA2DAD" w:rsidRPr="00695936" w:rsidRDefault="00CA2DAD" w:rsidP="00695936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(ESU)</w:t>
            </w:r>
          </w:p>
        </w:tc>
      </w:tr>
    </w:tbl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9F7" w:rsidRDefault="00A349F7" w:rsidP="00A349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9F7">
        <w:rPr>
          <w:rFonts w:ascii="Times New Roman" w:hAnsi="Times New Roman" w:cs="Times New Roman"/>
          <w:b/>
          <w:bCs/>
          <w:sz w:val="28"/>
          <w:szCs w:val="28"/>
        </w:rPr>
        <w:t xml:space="preserve">Отмена Болонской системы: </w:t>
      </w:r>
    </w:p>
    <w:p w:rsidR="00A349F7" w:rsidRPr="00A349F7" w:rsidRDefault="00A349F7" w:rsidP="00A349F7">
      <w:pPr>
        <w:pStyle w:val="a3"/>
        <w:numPr>
          <w:ilvl w:val="0"/>
          <w:numId w:val="8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9F7">
        <w:rPr>
          <w:rFonts w:ascii="Times New Roman" w:hAnsi="Times New Roman" w:cs="Times New Roman"/>
          <w:sz w:val="28"/>
          <w:szCs w:val="28"/>
        </w:rPr>
        <w:t xml:space="preserve">11 апреля 2022 года Болонская группа приостановила участие России и Белоруссии в работе всех комиссий и рабочих групп Болонского соглашения. </w:t>
      </w:r>
    </w:p>
    <w:p w:rsidR="00A349F7" w:rsidRPr="00A349F7" w:rsidRDefault="00A349F7" w:rsidP="00A349F7">
      <w:pPr>
        <w:pStyle w:val="a3"/>
        <w:numPr>
          <w:ilvl w:val="0"/>
          <w:numId w:val="8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9F7">
        <w:rPr>
          <w:rFonts w:ascii="Times New Roman" w:hAnsi="Times New Roman" w:cs="Times New Roman"/>
          <w:sz w:val="28"/>
          <w:szCs w:val="28"/>
        </w:rPr>
        <w:t xml:space="preserve">В мае 2022 года министр образования и науки РФ Валерий Фальков заявил: «К Болонской системе надо относиться как к прожитому этапу».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349F7">
        <w:rPr>
          <w:rFonts w:ascii="Times New Roman" w:hAnsi="Times New Roman" w:cs="Times New Roman"/>
          <w:sz w:val="28"/>
          <w:szCs w:val="28"/>
        </w:rPr>
        <w:t xml:space="preserve">тказ от Болонской системы образования обусловлен новыми условиями, в которых оказалась страна, а также тем, что ее внедрение не привело к достижению определенных целей, касающихся качества образования. В Совете Федерации уже разработали проект закона о возврате к </w:t>
      </w:r>
      <w:proofErr w:type="spellStart"/>
      <w:r w:rsidRPr="00A349F7">
        <w:rPr>
          <w:rFonts w:ascii="Times New Roman" w:hAnsi="Times New Roman" w:cs="Times New Roman"/>
          <w:sz w:val="28"/>
          <w:szCs w:val="28"/>
        </w:rPr>
        <w:t>специалитету</w:t>
      </w:r>
      <w:proofErr w:type="spellEnd"/>
      <w:r w:rsidRPr="00A349F7">
        <w:rPr>
          <w:rFonts w:ascii="Times New Roman" w:hAnsi="Times New Roman" w:cs="Times New Roman"/>
          <w:sz w:val="28"/>
          <w:szCs w:val="28"/>
        </w:rPr>
        <w:t xml:space="preserve"> для некоторых специальностей.</w:t>
      </w:r>
      <w:r w:rsidR="00F77F7D" w:rsidRPr="00F77F7D">
        <w:rPr>
          <w:color w:val="292929"/>
          <w:sz w:val="26"/>
          <w:szCs w:val="26"/>
          <w:shd w:val="clear" w:color="auto" w:fill="FFFFFF"/>
        </w:rPr>
        <w:t xml:space="preserve"> </w:t>
      </w:r>
      <w:r w:rsidR="00F77F7D" w:rsidRPr="00F77F7D">
        <w:rPr>
          <w:rFonts w:ascii="Times New Roman" w:hAnsi="Times New Roman" w:cs="Times New Roman"/>
          <w:sz w:val="28"/>
          <w:szCs w:val="28"/>
        </w:rPr>
        <w:t xml:space="preserve">К 2023 году в России количество программ </w:t>
      </w:r>
      <w:proofErr w:type="spellStart"/>
      <w:r w:rsidR="00F77F7D" w:rsidRPr="00F77F7D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F77F7D" w:rsidRPr="00F77F7D">
        <w:rPr>
          <w:rFonts w:ascii="Times New Roman" w:hAnsi="Times New Roman" w:cs="Times New Roman"/>
          <w:sz w:val="28"/>
          <w:szCs w:val="28"/>
        </w:rPr>
        <w:t xml:space="preserve"> увеличится, тогда как количество программ </w:t>
      </w:r>
      <w:proofErr w:type="spellStart"/>
      <w:r w:rsidR="00F77F7D" w:rsidRPr="00F77F7D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F77F7D" w:rsidRPr="00F77F7D">
        <w:rPr>
          <w:rFonts w:ascii="Times New Roman" w:hAnsi="Times New Roman" w:cs="Times New Roman"/>
          <w:sz w:val="28"/>
          <w:szCs w:val="28"/>
        </w:rPr>
        <w:t xml:space="preserve"> и магистратуры будет сокращено</w:t>
      </w:r>
      <w:r w:rsidR="00F77F7D">
        <w:rPr>
          <w:rFonts w:ascii="Times New Roman" w:hAnsi="Times New Roman" w:cs="Times New Roman"/>
          <w:sz w:val="28"/>
          <w:szCs w:val="28"/>
        </w:rPr>
        <w:t>.</w:t>
      </w:r>
      <w:r w:rsidR="00F77F7D" w:rsidRPr="00F77F7D">
        <w:rPr>
          <w:color w:val="292929"/>
          <w:sz w:val="26"/>
          <w:szCs w:val="26"/>
          <w:shd w:val="clear" w:color="auto" w:fill="FFFFFF"/>
        </w:rPr>
        <w:t xml:space="preserve"> </w:t>
      </w:r>
      <w:r w:rsidR="00F77F7D" w:rsidRPr="00F77F7D">
        <w:rPr>
          <w:rFonts w:ascii="Times New Roman" w:hAnsi="Times New Roman" w:cs="Times New Roman"/>
          <w:sz w:val="28"/>
          <w:szCs w:val="28"/>
        </w:rPr>
        <w:t xml:space="preserve">Тем не менее глава </w:t>
      </w:r>
      <w:proofErr w:type="spellStart"/>
      <w:r w:rsidR="00F77F7D" w:rsidRPr="00F77F7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F77F7D" w:rsidRPr="00F77F7D">
        <w:rPr>
          <w:rFonts w:ascii="Times New Roman" w:hAnsi="Times New Roman" w:cs="Times New Roman"/>
          <w:sz w:val="28"/>
          <w:szCs w:val="28"/>
        </w:rPr>
        <w:t xml:space="preserve"> призвал сохранить в России разнообразие форматов обучения.</w:t>
      </w:r>
    </w:p>
    <w:p w:rsidR="00CA2DAD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E82" w:rsidRDefault="006F0E82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CF2" w:rsidRPr="00695936" w:rsidRDefault="000C7CF2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AD" w:rsidRPr="00695936" w:rsidRDefault="00CA2DAD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Лекция </w:t>
      </w:r>
      <w:r w:rsidR="00690709" w:rsidRPr="00695936">
        <w:rPr>
          <w:rFonts w:ascii="Times New Roman" w:hAnsi="Times New Roman" w:cs="Times New Roman"/>
          <w:sz w:val="28"/>
          <w:szCs w:val="28"/>
        </w:rPr>
        <w:t>2</w:t>
      </w:r>
    </w:p>
    <w:p w:rsidR="00CA2DAD" w:rsidRPr="00695936" w:rsidRDefault="006F0E82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CA2DAD" w:rsidRPr="00695936">
        <w:rPr>
          <w:rFonts w:ascii="Times New Roman" w:hAnsi="Times New Roman" w:cs="Times New Roman"/>
          <w:b/>
          <w:bCs/>
          <w:sz w:val="28"/>
          <w:szCs w:val="28"/>
        </w:rPr>
        <w:t>МЕЖДУНАРОДНЫЕ СРАВНИТЕЛЬНЫЕ ИССЛЕДОВАНИЯ КАЧЕСТВА ОБРАЗОВАНИЯ</w:t>
      </w:r>
    </w:p>
    <w:p w:rsidR="00CA2DAD" w:rsidRPr="00695936" w:rsidRDefault="00CA2DAD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2DAD" w:rsidRPr="00695936" w:rsidRDefault="006F0E82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</w:t>
      </w:r>
      <w:r w:rsidRPr="006959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равнительная педагогика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Первые сравнительные исследования систем образования проводились еще в древности. Античные исследователи оценивали достоинства и недостатки воспитания и обучения вавилонян и египтян (Геродот), афинян и спартанцев (Плутарх), персов и греков (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Ксенофонт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), древних германцев (Тацит) и т.д. В Западной Европе интерес к зарубежному педагогическому опыту возник в эпоху Возрождения (XIV—XVII вв.), когда шел процесс формирования национальных школьных систем.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Научные подходы сравнительно-педагогических исследований формировались на протяжении последних полутора сотен лет. За это время сравнительная педагогика превратилась в важную отрасль педагогического знания, прошла путь от случайного внимания к зарубежной школе до систематического анализа международного школьно-педагогического опыта, от стихийного сбора данных до репрезентативных статистических обследований, от эмпирических наблюдений до теоретических заключений, от усилий отдельных энтузиастов до создания мирового сообщества компаративистов.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 1987 г. ведут </w:t>
      </w:r>
      <w:proofErr w:type="gramStart"/>
      <w:r w:rsidRPr="00695936">
        <w:rPr>
          <w:rFonts w:ascii="Times New Roman" w:hAnsi="Times New Roman" w:cs="Times New Roman"/>
          <w:sz w:val="28"/>
          <w:szCs w:val="28"/>
        </w:rPr>
        <w:t>исследования по сравнительной оценке</w:t>
      </w:r>
      <w:proofErr w:type="gramEnd"/>
      <w:r w:rsidRPr="00695936">
        <w:rPr>
          <w:rFonts w:ascii="Times New Roman" w:hAnsi="Times New Roman" w:cs="Times New Roman"/>
          <w:sz w:val="28"/>
          <w:szCs w:val="28"/>
        </w:rPr>
        <w:t xml:space="preserve"> качества образования в рамках проектов: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Международной ассоциации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пооценке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учебных достижений </w:t>
      </w:r>
      <w:r w:rsidRPr="00695936">
        <w:rPr>
          <w:rFonts w:ascii="Times New Roman" w:hAnsi="Times New Roman" w:cs="Times New Roman"/>
          <w:b/>
          <w:sz w:val="28"/>
          <w:szCs w:val="28"/>
        </w:rPr>
        <w:t>IEA</w:t>
      </w:r>
      <w:r w:rsidRPr="006959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Association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Evaluation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Educational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Achievement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– Международная ассоциация оценки успеваемости в образовании);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Организации экономического сотрудничества и развития – </w:t>
      </w:r>
      <w:r w:rsidRPr="00695936">
        <w:rPr>
          <w:rFonts w:ascii="Times New Roman" w:hAnsi="Times New Roman" w:cs="Times New Roman"/>
          <w:b/>
          <w:sz w:val="28"/>
          <w:szCs w:val="28"/>
        </w:rPr>
        <w:t>OECD</w:t>
      </w:r>
      <w:r w:rsidR="00A13BC2"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Organization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Economic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Cooperation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- Организация экономического сотрудничества и развития).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i/>
          <w:sz w:val="28"/>
          <w:szCs w:val="28"/>
        </w:rPr>
        <w:t>Международные исследования оценки качества образования:</w:t>
      </w:r>
    </w:p>
    <w:p w:rsidR="00DF6333" w:rsidRPr="00695936" w:rsidRDefault="00E21695" w:rsidP="006E0D6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одновременно рассматривают большое количество р</w:t>
      </w:r>
      <w:r w:rsidR="00CA2DAD" w:rsidRPr="00695936">
        <w:rPr>
          <w:rFonts w:ascii="Times New Roman" w:hAnsi="Times New Roman" w:cs="Times New Roman"/>
          <w:sz w:val="28"/>
          <w:szCs w:val="28"/>
        </w:rPr>
        <w:t>азличных образовательных систем;</w:t>
      </w:r>
    </w:p>
    <w:p w:rsidR="00DF6333" w:rsidRPr="00695936" w:rsidRDefault="00E21695" w:rsidP="006E0D6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применяют современные математические многомерные методы, позволяющие объективно сравнивать полученные в разных странах результаты;</w:t>
      </w:r>
    </w:p>
    <w:p w:rsidR="00DF6333" w:rsidRPr="00695936" w:rsidRDefault="00E21695" w:rsidP="006E0D6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одновременно рассматривают большое число параметров образовательной среды, способствующих успешности обучения, тщательно отобранных на основании проводившихся ранее экспериментальных ис</w:t>
      </w:r>
      <w:r w:rsidR="00CA2DAD" w:rsidRPr="00695936">
        <w:rPr>
          <w:rFonts w:ascii="Times New Roman" w:hAnsi="Times New Roman" w:cs="Times New Roman"/>
          <w:sz w:val="28"/>
          <w:szCs w:val="28"/>
        </w:rPr>
        <w:t>следований.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Все это позволяет получить не разрозненные данные, а целостную картину.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sz w:val="28"/>
          <w:szCs w:val="28"/>
        </w:rPr>
        <w:t>Основные функции сравнительных исследований:</w:t>
      </w:r>
    </w:p>
    <w:p w:rsidR="00DF6333" w:rsidRPr="00695936" w:rsidRDefault="00E21695" w:rsidP="006E0D6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sz w:val="28"/>
          <w:szCs w:val="28"/>
        </w:rPr>
        <w:t>анализировать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(в сопоставительном плане) </w:t>
      </w:r>
      <w:r w:rsidRPr="00695936">
        <w:rPr>
          <w:rFonts w:ascii="Times New Roman" w:hAnsi="Times New Roman" w:cs="Times New Roman"/>
          <w:i/>
          <w:sz w:val="28"/>
          <w:szCs w:val="28"/>
        </w:rPr>
        <w:t>состояние, закономерности и тенденции развития образования и воспитания в различных странах мира;</w:t>
      </w:r>
    </w:p>
    <w:p w:rsidR="00DF6333" w:rsidRPr="00695936" w:rsidRDefault="00E21695" w:rsidP="006E0D6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sz w:val="28"/>
          <w:szCs w:val="28"/>
        </w:rPr>
        <w:t>вскрывать соотношение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всеобщих тенденций и национальной (региональной) специфики образовательной практики;</w:t>
      </w:r>
    </w:p>
    <w:p w:rsidR="00DF6333" w:rsidRPr="00695936" w:rsidRDefault="00E21695" w:rsidP="006E0D6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выявлять позитивные и негативные практики </w:t>
      </w:r>
      <w:r w:rsidRPr="00695936">
        <w:rPr>
          <w:rFonts w:ascii="Times New Roman" w:hAnsi="Times New Roman" w:cs="Times New Roman"/>
          <w:i/>
          <w:sz w:val="28"/>
          <w:szCs w:val="28"/>
        </w:rPr>
        <w:t>международного педагогического опыта, формы и способы взаимообогащения национальных педагогических культур;</w:t>
      </w:r>
    </w:p>
    <w:p w:rsidR="00DF6333" w:rsidRPr="00695936" w:rsidRDefault="00E21695" w:rsidP="006E0D6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использовать новейшие технологии </w:t>
      </w:r>
      <w:r w:rsidRPr="00695936">
        <w:rPr>
          <w:rFonts w:ascii="Times New Roman" w:hAnsi="Times New Roman" w:cs="Times New Roman"/>
          <w:i/>
          <w:sz w:val="28"/>
          <w:szCs w:val="28"/>
        </w:rPr>
        <w:t>обучения и оценивания его результатов;</w:t>
      </w:r>
    </w:p>
    <w:p w:rsidR="00DF6333" w:rsidRPr="00695936" w:rsidRDefault="00E21695" w:rsidP="006E0D6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sz w:val="28"/>
          <w:szCs w:val="28"/>
        </w:rPr>
        <w:t>преодолевать терминологические разночтения</w:t>
      </w:r>
      <w:r w:rsidRPr="00695936">
        <w:rPr>
          <w:rFonts w:ascii="Times New Roman" w:hAnsi="Times New Roman" w:cs="Times New Roman"/>
          <w:i/>
          <w:sz w:val="28"/>
          <w:szCs w:val="28"/>
        </w:rPr>
        <w:t>.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Существует множество исследований в области образования – TIMSS, PISA, PIRLS,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iPIPS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FE6637"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="00FE6637" w:rsidRPr="00695936">
        <w:rPr>
          <w:rFonts w:ascii="Times New Roman" w:hAnsi="Times New Roman" w:cs="Times New Roman"/>
          <w:i/>
          <w:sz w:val="28"/>
          <w:szCs w:val="28"/>
        </w:rPr>
        <w:t>(см. таблицу 2)</w:t>
      </w:r>
      <w:r w:rsidRPr="00695936">
        <w:rPr>
          <w:rFonts w:ascii="Times New Roman" w:hAnsi="Times New Roman" w:cs="Times New Roman"/>
          <w:i/>
          <w:sz w:val="28"/>
          <w:szCs w:val="28"/>
        </w:rPr>
        <w:t>.</w:t>
      </w:r>
      <w:r w:rsidRPr="00695936">
        <w:rPr>
          <w:rFonts w:ascii="Times New Roman" w:hAnsi="Times New Roman" w:cs="Times New Roman"/>
          <w:sz w:val="28"/>
          <w:szCs w:val="28"/>
        </w:rPr>
        <w:t xml:space="preserve"> Помимо заданий, направленных </w:t>
      </w:r>
      <w:r w:rsidRPr="00695936">
        <w:rPr>
          <w:rFonts w:ascii="Times New Roman" w:hAnsi="Times New Roman" w:cs="Times New Roman"/>
          <w:sz w:val="28"/>
          <w:szCs w:val="28"/>
        </w:rPr>
        <w:lastRenderedPageBreak/>
        <w:t>на выявление общего уровня знаний, они также включают сбор контекстных данных об учениках, их семьях, школе и учителях.</w:t>
      </w:r>
    </w:p>
    <w:p w:rsidR="00CA2DAD" w:rsidRPr="00695936" w:rsidRDefault="00CA2DA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PIRLS, TIMSS и PISA оценивают разные достижения разных групп школьников. PIRLS изучает навыки чтения в младших классах. В рамках TIMSS и PISA исследуются математические, читательские и естественнонаучные компетенции подростков, причем в фокусе внимания TIMSS — знания, полученные в рамках школьной программы, а PISA оценивает умение применять эти знания во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ситуациях.</w:t>
      </w:r>
    </w:p>
    <w:p w:rsidR="00FE6637" w:rsidRPr="00695936" w:rsidRDefault="00FE6637" w:rsidP="00D321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6637" w:rsidRPr="00695936" w:rsidRDefault="00FE6637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Основные международные сопоставительные</w:t>
      </w:r>
    </w:p>
    <w:p w:rsidR="00FE6637" w:rsidRPr="00695936" w:rsidRDefault="00FE6637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исследования качества образования, в которых</w:t>
      </w:r>
    </w:p>
    <w:p w:rsidR="00FE6637" w:rsidRPr="00695936" w:rsidRDefault="00FE6637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участвует Россия:</w:t>
      </w:r>
    </w:p>
    <w:p w:rsidR="00FE6637" w:rsidRPr="00695936" w:rsidRDefault="00FE6637" w:rsidP="0069593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i/>
          <w:sz w:val="28"/>
          <w:szCs w:val="28"/>
        </w:rPr>
        <w:t>Таблица 2</w:t>
      </w:r>
    </w:p>
    <w:p w:rsidR="00FE6637" w:rsidRPr="00695936" w:rsidRDefault="00FE6637" w:rsidP="0069593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FE6637" w:rsidRPr="00695936" w:rsidTr="00FE6637">
        <w:tc>
          <w:tcPr>
            <w:tcW w:w="2830" w:type="dxa"/>
          </w:tcPr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sz w:val="28"/>
                <w:szCs w:val="28"/>
              </w:rPr>
              <w:t>PISA</w:t>
            </w:r>
          </w:p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15" w:type="dxa"/>
          </w:tcPr>
          <w:p w:rsidR="00FE6637" w:rsidRPr="00D32161" w:rsidRDefault="00FE6637" w:rsidP="006959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международная программа по оценке образовательных достижений учащихся 15-летнего возраста (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Assessment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) в области математической и естественнонауч</w:t>
            </w:r>
            <w:r w:rsidR="00E36E07" w:rsidRPr="00D32161">
              <w:rPr>
                <w:rFonts w:ascii="Times New Roman" w:hAnsi="Times New Roman" w:cs="Times New Roman"/>
                <w:sz w:val="24"/>
                <w:szCs w:val="24"/>
              </w:rPr>
              <w:t>ной грамотности, а также грамот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ности чтения. (ОЭСР)</w:t>
            </w:r>
          </w:p>
        </w:tc>
      </w:tr>
      <w:tr w:rsidR="00FE6637" w:rsidRPr="00695936" w:rsidTr="00FE6637">
        <w:tc>
          <w:tcPr>
            <w:tcW w:w="2830" w:type="dxa"/>
          </w:tcPr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sz w:val="28"/>
                <w:szCs w:val="28"/>
              </w:rPr>
              <w:t>PIRLS</w:t>
            </w:r>
          </w:p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15" w:type="dxa"/>
          </w:tcPr>
          <w:p w:rsidR="00FE6637" w:rsidRPr="00D32161" w:rsidRDefault="00FE6637" w:rsidP="006959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исследование качества чтения и </w:t>
            </w:r>
            <w:proofErr w:type="spellStart"/>
            <w:proofErr w:type="gram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понима-ния</w:t>
            </w:r>
            <w:proofErr w:type="spellEnd"/>
            <w:proofErr w:type="gram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текста (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Literacy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Study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) для учащихся 4 классов. (IEA)</w:t>
            </w:r>
          </w:p>
        </w:tc>
      </w:tr>
      <w:tr w:rsidR="00FE6637" w:rsidRPr="00695936" w:rsidTr="00FE6637">
        <w:tc>
          <w:tcPr>
            <w:tcW w:w="2830" w:type="dxa"/>
          </w:tcPr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sz w:val="28"/>
                <w:szCs w:val="28"/>
              </w:rPr>
              <w:t>TIMSS</w:t>
            </w:r>
          </w:p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15" w:type="dxa"/>
          </w:tcPr>
          <w:p w:rsidR="00FE6637" w:rsidRPr="00D32161" w:rsidRDefault="00FE6637" w:rsidP="006959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международное мониторинговое исследование качества математического и естественнонаучного образования (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Trends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Mathematics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Science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) для учащихся 4, 8 и 11 классов. (IEA)</w:t>
            </w:r>
          </w:p>
        </w:tc>
      </w:tr>
      <w:tr w:rsidR="00FE6637" w:rsidRPr="00695936" w:rsidTr="00FE6637">
        <w:tc>
          <w:tcPr>
            <w:tcW w:w="2830" w:type="dxa"/>
          </w:tcPr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sz w:val="28"/>
                <w:szCs w:val="28"/>
              </w:rPr>
              <w:t>ICCS</w:t>
            </w:r>
          </w:p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15" w:type="dxa"/>
          </w:tcPr>
          <w:p w:rsidR="00FE6637" w:rsidRPr="00D32161" w:rsidRDefault="00FE6637" w:rsidP="006959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исследование качества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граждановед-ческого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образования.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(International Civic and Citizenship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Education Study) 14-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летних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школьников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(IEA)</w:t>
            </w:r>
          </w:p>
        </w:tc>
      </w:tr>
      <w:tr w:rsidR="00FE6637" w:rsidRPr="00695936" w:rsidTr="00FE6637">
        <w:tc>
          <w:tcPr>
            <w:tcW w:w="2830" w:type="dxa"/>
          </w:tcPr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59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TALIS</w:t>
            </w:r>
          </w:p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15" w:type="dxa"/>
          </w:tcPr>
          <w:p w:rsidR="00FE6637" w:rsidRPr="00D32161" w:rsidRDefault="00FE6637" w:rsidP="006959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международное сравнительное исследование педагогического корпуса (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Survey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) (ОЭСР).</w:t>
            </w:r>
          </w:p>
        </w:tc>
      </w:tr>
      <w:tr w:rsidR="00FE6637" w:rsidRPr="006E6FDB" w:rsidTr="00FE6637">
        <w:tc>
          <w:tcPr>
            <w:tcW w:w="2830" w:type="dxa"/>
          </w:tcPr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sz w:val="28"/>
                <w:szCs w:val="28"/>
              </w:rPr>
              <w:t>PIAAC</w:t>
            </w:r>
          </w:p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15" w:type="dxa"/>
          </w:tcPr>
          <w:p w:rsidR="00FE6637" w:rsidRPr="00D32161" w:rsidRDefault="00FE6637" w:rsidP="006959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международное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компетенций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взрослого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Programme</w:t>
            </w:r>
            <w:proofErr w:type="spellEnd"/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 the International Assessment of Adult Competencies) (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ОЭСР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  <w:tr w:rsidR="00FE6637" w:rsidRPr="00695936" w:rsidTr="00FE6637">
        <w:tc>
          <w:tcPr>
            <w:tcW w:w="2830" w:type="dxa"/>
          </w:tcPr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sz w:val="28"/>
                <w:szCs w:val="28"/>
              </w:rPr>
              <w:t>ICILS</w:t>
            </w:r>
          </w:p>
          <w:p w:rsidR="00FE6637" w:rsidRPr="00695936" w:rsidRDefault="00FE6637" w:rsidP="00D321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15" w:type="dxa"/>
          </w:tcPr>
          <w:p w:rsidR="00FE6637" w:rsidRPr="00D32161" w:rsidRDefault="00FE6637" w:rsidP="00D3216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международное исследование компьютерной и информационной грамотности (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Literacy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Study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ICILS</w:t>
            </w:r>
            <w:r w:rsidRPr="00D32161">
              <w:rPr>
                <w:rFonts w:ascii="Times New Roman" w:hAnsi="Times New Roman" w:cs="Times New Roman"/>
                <w:sz w:val="24"/>
                <w:szCs w:val="24"/>
              </w:rPr>
              <w:t>) для уча</w:t>
            </w:r>
            <w:r w:rsidR="00D32161" w:rsidRPr="00D32161">
              <w:rPr>
                <w:rFonts w:ascii="Times New Roman" w:hAnsi="Times New Roman" w:cs="Times New Roman"/>
                <w:sz w:val="24"/>
                <w:szCs w:val="24"/>
              </w:rPr>
              <w:t>щихся 14-летнего возраста (IEA)</w:t>
            </w:r>
          </w:p>
        </w:tc>
      </w:tr>
    </w:tbl>
    <w:p w:rsidR="00FE6637" w:rsidRPr="00695936" w:rsidRDefault="00FE6637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F4" w:rsidRPr="00695936" w:rsidRDefault="006708F4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Россия традиционно демонстрировала высокие результаты в исследованиях PIRLS и TIMSS. В последнем исследовании TIMSS, проведенном в 2015 году, российские школьники продемонстрировали высокий уровень математического и естественнонаучного образования, существенно превышающий средние мировые показатели. По результатам исследования TIMSS Россия находится в группе лидеров и входит в десятку стран с лучшими результатами.</w:t>
      </w:r>
    </w:p>
    <w:p w:rsidR="006708F4" w:rsidRPr="00695936" w:rsidRDefault="006708F4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При этом на протяжении неск</w:t>
      </w:r>
      <w:r w:rsidR="003F2A0B" w:rsidRPr="00695936">
        <w:rPr>
          <w:rFonts w:ascii="Times New Roman" w:hAnsi="Times New Roman" w:cs="Times New Roman"/>
          <w:sz w:val="28"/>
          <w:szCs w:val="28"/>
        </w:rPr>
        <w:t xml:space="preserve">ольких лет по исследованию PISА </w:t>
      </w:r>
      <w:r w:rsidRPr="00695936">
        <w:rPr>
          <w:rFonts w:ascii="Times New Roman" w:hAnsi="Times New Roman" w:cs="Times New Roman"/>
          <w:sz w:val="28"/>
          <w:szCs w:val="28"/>
        </w:rPr>
        <w:t xml:space="preserve">Россия занимала недостаточно </w:t>
      </w:r>
      <w:r w:rsidR="003F2A0B" w:rsidRPr="00695936">
        <w:rPr>
          <w:rFonts w:ascii="Times New Roman" w:hAnsi="Times New Roman" w:cs="Times New Roman"/>
          <w:sz w:val="28"/>
          <w:szCs w:val="28"/>
        </w:rPr>
        <w:t xml:space="preserve">высокое место в рейтинге стран. </w:t>
      </w:r>
      <w:r w:rsidRPr="00695936">
        <w:rPr>
          <w:rFonts w:ascii="Times New Roman" w:hAnsi="Times New Roman" w:cs="Times New Roman"/>
          <w:sz w:val="28"/>
          <w:szCs w:val="28"/>
        </w:rPr>
        <w:t>Однако данные последнего ис</w:t>
      </w:r>
      <w:r w:rsidR="003F2A0B" w:rsidRPr="00695936">
        <w:rPr>
          <w:rFonts w:ascii="Times New Roman" w:hAnsi="Times New Roman" w:cs="Times New Roman"/>
          <w:sz w:val="28"/>
          <w:szCs w:val="28"/>
        </w:rPr>
        <w:t xml:space="preserve">следования PISA, проведенного в </w:t>
      </w:r>
      <w:r w:rsidRPr="00695936">
        <w:rPr>
          <w:rFonts w:ascii="Times New Roman" w:hAnsi="Times New Roman" w:cs="Times New Roman"/>
          <w:sz w:val="28"/>
          <w:szCs w:val="28"/>
        </w:rPr>
        <w:t>2015 году, показали очень хоро</w:t>
      </w:r>
      <w:r w:rsidR="003F2A0B" w:rsidRPr="00695936">
        <w:rPr>
          <w:rFonts w:ascii="Times New Roman" w:hAnsi="Times New Roman" w:cs="Times New Roman"/>
          <w:sz w:val="28"/>
          <w:szCs w:val="28"/>
        </w:rPr>
        <w:t>шую динамику результатов россий</w:t>
      </w:r>
      <w:r w:rsidRPr="00695936">
        <w:rPr>
          <w:rFonts w:ascii="Times New Roman" w:hAnsi="Times New Roman" w:cs="Times New Roman"/>
          <w:sz w:val="28"/>
          <w:szCs w:val="28"/>
        </w:rPr>
        <w:t>ских школьников.</w:t>
      </w:r>
    </w:p>
    <w:p w:rsidR="003F2A0B" w:rsidRPr="00695936" w:rsidRDefault="003F2A0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Средние результаты российских учащихся 15-летнего возраста в читательской, математической и естественнонаучной грамотности улучшились по всем трем направлениям по сравнению с 2012 годом; по читательской и математической грамотности зафиксирован существенный подъем результатов. Средние баллы российских школьников по всем трем направлениям исследования достигли средних результатов по странам ОЭСР и даже превысили их.</w:t>
      </w:r>
    </w:p>
    <w:p w:rsidR="003F2A0B" w:rsidRPr="00695936" w:rsidRDefault="003F2A0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 мае 2016 года было также проведено исследование по стандартам PISA для школ Москвы. Результаты московских школ оказались на уровне мировых лидеров в области среднего образования. Их можно сопоставить с показателями лучших школ Шанхая (Китай), Сингапура, Гонконга, Финляндии, Японии, результаты московских школ опережают показатели школ большинства стран, в том числе европейских.</w:t>
      </w:r>
    </w:p>
    <w:p w:rsidR="003F2A0B" w:rsidRPr="00695936" w:rsidRDefault="003F2A0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Полученные результаты – подтверждение высокого уровня образования, которое дают московские школы. Их опыт будет внедряться в школах других регионов России.</w:t>
      </w:r>
    </w:p>
    <w:p w:rsidR="00447090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090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090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090" w:rsidRPr="00695936" w:rsidRDefault="00447090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Лекция 3</w:t>
      </w:r>
    </w:p>
    <w:p w:rsidR="00447090" w:rsidRPr="00D32161" w:rsidRDefault="00D32161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447090" w:rsidRPr="00D32161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D32161">
        <w:rPr>
          <w:rFonts w:ascii="Times New Roman" w:hAnsi="Times New Roman" w:cs="Times New Roman"/>
          <w:b/>
          <w:bCs/>
          <w:sz w:val="28"/>
          <w:szCs w:val="28"/>
        </w:rPr>
        <w:t>ЕТОДОЛОГИЯ</w:t>
      </w:r>
      <w:r w:rsidR="00447090" w:rsidRPr="00D32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7090" w:rsidRPr="00D32161">
        <w:rPr>
          <w:rFonts w:ascii="Times New Roman" w:hAnsi="Times New Roman" w:cs="Times New Roman"/>
          <w:b/>
          <w:bCs/>
          <w:sz w:val="28"/>
          <w:szCs w:val="28"/>
          <w:lang w:val="en-US"/>
        </w:rPr>
        <w:t>TUNING</w:t>
      </w:r>
      <w:r w:rsidR="00BC4A9A" w:rsidRPr="00D32161">
        <w:rPr>
          <w:rFonts w:ascii="Times New Roman" w:hAnsi="Times New Roman" w:cs="Times New Roman"/>
          <w:b/>
          <w:bCs/>
          <w:sz w:val="28"/>
          <w:szCs w:val="28"/>
        </w:rPr>
        <w:t xml:space="preserve"> (настройка)</w:t>
      </w:r>
    </w:p>
    <w:p w:rsidR="00447090" w:rsidRPr="00D32161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7090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67D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Проект </w:t>
      </w:r>
      <w:r w:rsidRPr="009D67DE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TUNING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– методологическая основа Болонского процесса (</w:t>
      </w:r>
      <w:r w:rsidRPr="00695936">
        <w:rPr>
          <w:rFonts w:ascii="Times New Roman" w:hAnsi="Times New Roman" w:cs="Times New Roman"/>
          <w:bCs/>
          <w:iCs/>
          <w:sz w:val="28"/>
          <w:szCs w:val="28"/>
        </w:rPr>
        <w:t>Настройка европейских образовательных структур).</w:t>
      </w:r>
    </w:p>
    <w:p w:rsidR="00BC4A9A" w:rsidRPr="00695936" w:rsidRDefault="00BC4A9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Заслуга и успех проекта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TUNING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в том, что он объединил многие университеты для согласования и разработки ключевых подходов к формированию образовательных программ в новой парадигме и дал четкие определения компетенций, результатов обучения, модулей, кредитов, а также разработал методики их эффективного применения на Европейском пространстве высшего образования.</w:t>
      </w:r>
    </w:p>
    <w:p w:rsidR="005E7D4F" w:rsidRPr="00695936" w:rsidRDefault="00BC4A9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TUNING</w:t>
      </w:r>
      <w:r w:rsidRPr="0069593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н</w:t>
      </w:r>
      <w:r w:rsidR="005E7D4F" w:rsidRPr="00695936">
        <w:rPr>
          <w:rFonts w:ascii="Times New Roman" w:hAnsi="Times New Roman" w:cs="Times New Roman"/>
          <w:bCs/>
          <w:sz w:val="28"/>
          <w:szCs w:val="28"/>
        </w:rPr>
        <w:t>ачался в 2000 г. по инициативе ряда университетов европейских стран, поддержанной Европейской Комиссией.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5E7D4F" w:rsidRPr="00695936">
        <w:rPr>
          <w:rFonts w:ascii="Times New Roman" w:hAnsi="Times New Roman" w:cs="Times New Roman"/>
          <w:bCs/>
          <w:sz w:val="28"/>
          <w:szCs w:val="28"/>
        </w:rPr>
        <w:t xml:space="preserve"> проекте заняты с</w:t>
      </w:r>
      <w:r w:rsidRPr="00695936">
        <w:rPr>
          <w:rFonts w:ascii="Times New Roman" w:hAnsi="Times New Roman" w:cs="Times New Roman"/>
          <w:bCs/>
          <w:sz w:val="28"/>
          <w:szCs w:val="28"/>
        </w:rPr>
        <w:t>выше 200 университетов из более</w:t>
      </w:r>
      <w:r w:rsidR="005E7D4F" w:rsidRPr="00695936">
        <w:rPr>
          <w:rFonts w:ascii="Times New Roman" w:hAnsi="Times New Roman" w:cs="Times New Roman"/>
          <w:bCs/>
          <w:sz w:val="28"/>
          <w:szCs w:val="28"/>
        </w:rPr>
        <w:t xml:space="preserve"> 50 стран, расположенных на двух континентах – в Европе и Латинской </w:t>
      </w:r>
      <w:r w:rsidRPr="00695936">
        <w:rPr>
          <w:rFonts w:ascii="Times New Roman" w:hAnsi="Times New Roman" w:cs="Times New Roman"/>
          <w:bCs/>
          <w:sz w:val="28"/>
          <w:szCs w:val="28"/>
        </w:rPr>
        <w:t>Америке, а также Кыргызстан,</w:t>
      </w:r>
      <w:r w:rsidR="005E7D4F" w:rsidRPr="00695936">
        <w:rPr>
          <w:rFonts w:ascii="Times New Roman" w:hAnsi="Times New Roman" w:cs="Times New Roman"/>
          <w:bCs/>
          <w:sz w:val="28"/>
          <w:szCs w:val="28"/>
        </w:rPr>
        <w:t xml:space="preserve"> Казахстан, Украина, Грузия и Турция. </w:t>
      </w:r>
    </w:p>
    <w:p w:rsidR="00BC4A9A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Термин </w:t>
      </w:r>
      <w:r w:rsidR="00BC4A9A" w:rsidRPr="00695936">
        <w:rPr>
          <w:rFonts w:ascii="Times New Roman" w:hAnsi="Times New Roman" w:cs="Times New Roman"/>
          <w:bCs/>
          <w:sz w:val="28"/>
          <w:szCs w:val="28"/>
        </w:rPr>
        <w:t xml:space="preserve">«настройка» в названии проекта </w:t>
      </w:r>
      <w:r w:rsidRPr="00695936">
        <w:rPr>
          <w:rFonts w:ascii="Times New Roman" w:hAnsi="Times New Roman" w:cs="Times New Roman"/>
          <w:bCs/>
          <w:sz w:val="28"/>
          <w:szCs w:val="28"/>
        </w:rPr>
        <w:t>определяет его главный принцип: университеты стремятся не к унификации программ, но к согласованию параметров, лежащих в их основе и облегчающих их понимание вузами-партнерами.</w:t>
      </w:r>
    </w:p>
    <w:p w:rsidR="005E7D4F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На первом этапе (2000–2002 гг.) в рамках проекта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TUNING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началась разработка моделей образовательных программ по девяти предметным </w:t>
      </w:r>
      <w:r w:rsidRPr="00695936">
        <w:rPr>
          <w:rFonts w:ascii="Times New Roman" w:hAnsi="Times New Roman" w:cs="Times New Roman"/>
          <w:bCs/>
          <w:sz w:val="28"/>
          <w:szCs w:val="28"/>
        </w:rPr>
        <w:lastRenderedPageBreak/>
        <w:t>областям: бизнес-подготовка, физика, химия, геология, педагогика, европейские исследования, история, математика, сестринское дело (уход за больными). В дальнейшем спектр направлений расширился и на третьем этапе проекта (2004–2006 гг.) включал уже 18 позиций.</w:t>
      </w:r>
      <w:r w:rsidR="00BC4A9A"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</w:rPr>
        <w:t>Российская Федерация присоединил</w:t>
      </w:r>
      <w:r w:rsidR="00BC4A9A" w:rsidRPr="00695936">
        <w:rPr>
          <w:rFonts w:ascii="Times New Roman" w:hAnsi="Times New Roman" w:cs="Times New Roman"/>
          <w:bCs/>
          <w:sz w:val="28"/>
          <w:szCs w:val="28"/>
        </w:rPr>
        <w:t>ась к проекту TUNING в 2006 г.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(вузы участники от России - ВШЭ, РУДН, Томский ГУ)</w:t>
      </w:r>
    </w:p>
    <w:p w:rsidR="00876AF2" w:rsidRPr="00695936" w:rsidRDefault="00876AF2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4A9A" w:rsidRPr="00695936" w:rsidRDefault="00BC4A9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Для всех предметных областей были определены пять основных направлений работы:</w:t>
      </w:r>
    </w:p>
    <w:p w:rsidR="005E7D4F" w:rsidRPr="00695936" w:rsidRDefault="005E7D4F" w:rsidP="006E0D61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Формулировка общих (универсальных) компетенций, независимых от предметной области (направления под</w:t>
      </w:r>
      <w:r w:rsidR="00B00E1D" w:rsidRPr="00695936">
        <w:rPr>
          <w:rFonts w:ascii="Times New Roman" w:hAnsi="Times New Roman" w:cs="Times New Roman"/>
          <w:bCs/>
          <w:sz w:val="28"/>
          <w:szCs w:val="28"/>
        </w:rPr>
        <w:t>готовки ВПО);</w:t>
      </w:r>
    </w:p>
    <w:p w:rsidR="005E7D4F" w:rsidRPr="00695936" w:rsidRDefault="005E7D4F" w:rsidP="006E0D61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Формулировка профессиональных компетенций, специфических для каждой предметной облас</w:t>
      </w:r>
      <w:r w:rsidR="00B00E1D" w:rsidRPr="00695936">
        <w:rPr>
          <w:rFonts w:ascii="Times New Roman" w:hAnsi="Times New Roman" w:cs="Times New Roman"/>
          <w:bCs/>
          <w:sz w:val="28"/>
          <w:szCs w:val="28"/>
        </w:rPr>
        <w:t>ти (направления подготовки ВПО);</w:t>
      </w:r>
    </w:p>
    <w:p w:rsidR="005E7D4F" w:rsidRPr="00695936" w:rsidRDefault="005E7D4F" w:rsidP="006E0D61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Разработка алгоритма учета трудозатрат студентов на обу</w:t>
      </w:r>
      <w:r w:rsidR="00B00E1D" w:rsidRPr="00695936">
        <w:rPr>
          <w:rFonts w:ascii="Times New Roman" w:hAnsi="Times New Roman" w:cs="Times New Roman"/>
          <w:bCs/>
          <w:sz w:val="28"/>
          <w:szCs w:val="28"/>
        </w:rPr>
        <w:t>чение в кредитных единицах ECTS;</w:t>
      </w:r>
    </w:p>
    <w:p w:rsidR="005E7D4F" w:rsidRPr="00695936" w:rsidRDefault="005E7D4F" w:rsidP="006E0D61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Формирование новых образовательных технологий и принципов оценки </w:t>
      </w:r>
      <w:r w:rsidR="00B00E1D" w:rsidRPr="00695936">
        <w:rPr>
          <w:rFonts w:ascii="Times New Roman" w:hAnsi="Times New Roman" w:cs="Times New Roman"/>
          <w:bCs/>
          <w:sz w:val="28"/>
          <w:szCs w:val="28"/>
        </w:rPr>
        <w:t>результатов обучения;</w:t>
      </w:r>
    </w:p>
    <w:p w:rsidR="00BC4A9A" w:rsidRDefault="005E7D4F" w:rsidP="006E0D61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Формирование «стандартов» (ключевых (базовых) ориентиров –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Reference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Points</w:t>
      </w:r>
      <w:r w:rsidRPr="00695936">
        <w:rPr>
          <w:rFonts w:ascii="Times New Roman" w:hAnsi="Times New Roman" w:cs="Times New Roman"/>
          <w:bCs/>
          <w:sz w:val="28"/>
          <w:szCs w:val="28"/>
        </w:rPr>
        <w:t>) для разра</w:t>
      </w:r>
      <w:r w:rsidR="00B00E1D" w:rsidRPr="00695936">
        <w:rPr>
          <w:rFonts w:ascii="Times New Roman" w:hAnsi="Times New Roman" w:cs="Times New Roman"/>
          <w:bCs/>
          <w:sz w:val="28"/>
          <w:szCs w:val="28"/>
        </w:rPr>
        <w:t xml:space="preserve">ботки образовательных программ </w:t>
      </w:r>
      <w:r w:rsidRPr="00695936">
        <w:rPr>
          <w:rFonts w:ascii="Times New Roman" w:hAnsi="Times New Roman" w:cs="Times New Roman"/>
          <w:bCs/>
          <w:sz w:val="28"/>
          <w:szCs w:val="28"/>
        </w:rPr>
        <w:t>в данной предметной области</w:t>
      </w:r>
      <w:r w:rsidR="00B00E1D" w:rsidRPr="00695936">
        <w:rPr>
          <w:rFonts w:ascii="Times New Roman" w:hAnsi="Times New Roman" w:cs="Times New Roman"/>
          <w:bCs/>
          <w:sz w:val="28"/>
          <w:szCs w:val="28"/>
        </w:rPr>
        <w:t>.</w:t>
      </w:r>
    </w:p>
    <w:p w:rsidR="00876AF2" w:rsidRPr="00876AF2" w:rsidRDefault="00876AF2" w:rsidP="00876AF2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7090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Для прозрачности образовательных систем разных стран необходимы единые (и понятные работодателю) подходы к формулировкам </w:t>
      </w:r>
      <w:r w:rsidR="00876AF2" w:rsidRPr="00876AF2">
        <w:rPr>
          <w:rFonts w:ascii="Times New Roman" w:hAnsi="Times New Roman" w:cs="Times New Roman"/>
          <w:b/>
          <w:bCs/>
          <w:sz w:val="28"/>
          <w:szCs w:val="28"/>
        </w:rPr>
        <w:t>результатов образования</w:t>
      </w:r>
      <w:r w:rsidRPr="00695936">
        <w:rPr>
          <w:rFonts w:ascii="Times New Roman" w:hAnsi="Times New Roman" w:cs="Times New Roman"/>
          <w:bCs/>
          <w:sz w:val="28"/>
          <w:szCs w:val="28"/>
        </w:rPr>
        <w:t>. Отсюда возникли понятия:</w:t>
      </w:r>
    </w:p>
    <w:p w:rsidR="00447090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876AF2" w:rsidRPr="00876AF2">
        <w:rPr>
          <w:rFonts w:ascii="Times New Roman" w:hAnsi="Times New Roman" w:cs="Times New Roman"/>
          <w:b/>
          <w:bCs/>
          <w:iCs/>
          <w:sz w:val="28"/>
          <w:szCs w:val="28"/>
        </w:rPr>
        <w:t>компетенции</w:t>
      </w:r>
      <w:r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 – как готовности лица, завершившего курс обучения, к выполнению какого-либо действия (динамичное сочетание знаний, умений, опыта, отношения);</w:t>
      </w:r>
    </w:p>
    <w:p w:rsidR="00447090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</w:t>
      </w:r>
      <w:r w:rsidR="00876AF2" w:rsidRPr="00876AF2">
        <w:rPr>
          <w:rFonts w:ascii="Times New Roman" w:hAnsi="Times New Roman" w:cs="Times New Roman"/>
          <w:b/>
          <w:bCs/>
          <w:iCs/>
          <w:sz w:val="28"/>
          <w:szCs w:val="28"/>
        </w:rPr>
        <w:t>учебного модуля</w:t>
      </w:r>
      <w:r w:rsidR="00876AF2"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iCs/>
          <w:sz w:val="28"/>
          <w:szCs w:val="28"/>
        </w:rPr>
        <w:t>– как структурного элемента образовательной программы, нацеленного на овладение обучающимися конкретных результатов обучения, из которых целиком или частично формируется его компетенция;</w:t>
      </w:r>
    </w:p>
    <w:p w:rsidR="00BC4A9A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876AF2" w:rsidRPr="00876AF2">
        <w:rPr>
          <w:rFonts w:ascii="Times New Roman" w:hAnsi="Times New Roman" w:cs="Times New Roman"/>
          <w:b/>
          <w:bCs/>
          <w:iCs/>
          <w:sz w:val="28"/>
          <w:szCs w:val="28"/>
        </w:rPr>
        <w:t>кредит</w:t>
      </w:r>
      <w:r w:rsidRPr="00876AF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BC4A9A" w:rsidRPr="00876AF2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ECTS</w:t>
      </w:r>
      <w:r w:rsidR="00BC4A9A"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iCs/>
          <w:sz w:val="28"/>
          <w:szCs w:val="28"/>
        </w:rPr>
        <w:t>(зачетные единицы)</w:t>
      </w:r>
      <w:r w:rsidR="00BC4A9A"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 - </w:t>
      </w:r>
      <w:r w:rsidR="005E7D4F"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условная единица измерения трудоемкости образовательной программы (или ее структурного </w:t>
      </w:r>
      <w:r w:rsidR="00BC4A9A" w:rsidRPr="00695936">
        <w:rPr>
          <w:rFonts w:ascii="Times New Roman" w:hAnsi="Times New Roman" w:cs="Times New Roman"/>
          <w:bCs/>
          <w:iCs/>
          <w:sz w:val="28"/>
          <w:szCs w:val="28"/>
        </w:rPr>
        <w:t>элемента с</w:t>
      </w:r>
      <w:r w:rsidR="005E7D4F"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 заданными результатами обучения),</w:t>
      </w:r>
      <w:r w:rsidR="00BC4A9A"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 основанная на расчете объема учебной работы среднего </w:t>
      </w:r>
      <w:r w:rsidR="005E7D4F" w:rsidRPr="00695936">
        <w:rPr>
          <w:rFonts w:ascii="Times New Roman" w:hAnsi="Times New Roman" w:cs="Times New Roman"/>
          <w:bCs/>
          <w:iCs/>
          <w:sz w:val="28"/>
          <w:szCs w:val="28"/>
        </w:rPr>
        <w:t>студента, необходимого для освоения этой ОП (или ее структурного элемента)</w:t>
      </w:r>
      <w:r w:rsidR="00BC4A9A" w:rsidRPr="0069593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C4A9A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95936">
        <w:rPr>
          <w:rFonts w:ascii="Times New Roman" w:hAnsi="Times New Roman" w:cs="Times New Roman"/>
          <w:bCs/>
          <w:iCs/>
          <w:sz w:val="28"/>
          <w:szCs w:val="28"/>
        </w:rPr>
        <w:t>Чтобы оценить трудоемкость</w:t>
      </w:r>
      <w:r w:rsidR="00BC4A9A"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iCs/>
          <w:sz w:val="28"/>
          <w:szCs w:val="28"/>
        </w:rPr>
        <w:t>того или иного модуля в конкретной образовательной програм</w:t>
      </w:r>
      <w:r w:rsidR="00BC4A9A"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ме, а также </w:t>
      </w:r>
      <w:r w:rsidRPr="00695936">
        <w:rPr>
          <w:rFonts w:ascii="Times New Roman" w:hAnsi="Times New Roman" w:cs="Times New Roman"/>
          <w:bCs/>
          <w:iCs/>
          <w:sz w:val="28"/>
          <w:szCs w:val="28"/>
        </w:rPr>
        <w:t>иметь возможность сравнить по трудоемкости модули (или целые образова</w:t>
      </w:r>
      <w:r w:rsidR="00BC4A9A" w:rsidRPr="00695936">
        <w:rPr>
          <w:rFonts w:ascii="Times New Roman" w:hAnsi="Times New Roman" w:cs="Times New Roman"/>
          <w:bCs/>
          <w:iCs/>
          <w:sz w:val="28"/>
          <w:szCs w:val="28"/>
        </w:rPr>
        <w:t>тельные программы), реализуемые</w:t>
      </w:r>
      <w:r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 различными университетами (с применением разнообразных технологий) введены условные единицы.</w:t>
      </w:r>
    </w:p>
    <w:p w:rsidR="00447090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Согласно ФГОС - трудоемкость мероприятий текущего контроля успеваемости и промежуточной аттестации (в том числе экзаменов) входит в общую трудоемкость по дисциплине (модулю), выраженную в ЗЕ.</w:t>
      </w:r>
    </w:p>
    <w:p w:rsidR="00BC4A9A" w:rsidRPr="00695936" w:rsidRDefault="004470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часов, отводимое на тот или </w:t>
      </w:r>
      <w:r w:rsidR="00BC4A9A" w:rsidRPr="00695936">
        <w:rPr>
          <w:rFonts w:ascii="Times New Roman" w:hAnsi="Times New Roman" w:cs="Times New Roman"/>
          <w:sz w:val="28"/>
          <w:szCs w:val="28"/>
        </w:rPr>
        <w:t>иной экзамен,</w:t>
      </w:r>
      <w:r w:rsidRPr="00695936">
        <w:rPr>
          <w:rFonts w:ascii="Times New Roman" w:hAnsi="Times New Roman" w:cs="Times New Roman"/>
          <w:sz w:val="28"/>
          <w:szCs w:val="28"/>
        </w:rPr>
        <w:t xml:space="preserve"> определяется вузом самостоятельно исходя из применяемой образовательной технологии и принятой системы контроля</w:t>
      </w:r>
      <w:r w:rsidR="00BC4A9A" w:rsidRPr="00695936">
        <w:rPr>
          <w:rFonts w:ascii="Times New Roman" w:hAnsi="Times New Roman" w:cs="Times New Roman"/>
          <w:sz w:val="28"/>
          <w:szCs w:val="28"/>
        </w:rPr>
        <w:t>.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Объем учебной работы </w:t>
      </w:r>
      <w:r w:rsidR="00BC4A9A" w:rsidRPr="00695936">
        <w:rPr>
          <w:rFonts w:ascii="Times New Roman" w:hAnsi="Times New Roman" w:cs="Times New Roman"/>
          <w:bCs/>
          <w:sz w:val="28"/>
          <w:szCs w:val="28"/>
        </w:rPr>
        <w:t>студента рассчитывается исходя из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всех видов учебной работы, необходимых для достижения заданных результатов обучения: посещение лекций, семинаров, выполнение практических работ, выполнение самостоятельной работы, участие в мероприятиях текущего и итогового контроля: написание рефератов, эссе, сдача тестов, зачетов и экзаменов)</w:t>
      </w:r>
      <w:r w:rsidR="00BC4A9A" w:rsidRPr="00695936">
        <w:rPr>
          <w:rFonts w:ascii="Times New Roman" w:hAnsi="Times New Roman" w:cs="Times New Roman"/>
          <w:bCs/>
          <w:sz w:val="28"/>
          <w:szCs w:val="28"/>
        </w:rPr>
        <w:t>.</w:t>
      </w:r>
      <w:r w:rsidR="00BC4A9A" w:rsidRPr="0069593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При этом </w:t>
      </w:r>
      <w:r w:rsidR="00BC4A9A" w:rsidRPr="00695936">
        <w:rPr>
          <w:rFonts w:ascii="Times New Roman" w:hAnsi="Times New Roman" w:cs="Times New Roman"/>
          <w:bCs/>
          <w:sz w:val="28"/>
          <w:szCs w:val="28"/>
        </w:rPr>
        <w:t>с</w:t>
      </w:r>
      <w:r w:rsidRPr="00695936">
        <w:rPr>
          <w:rFonts w:ascii="Times New Roman" w:hAnsi="Times New Roman" w:cs="Times New Roman"/>
          <w:bCs/>
          <w:sz w:val="28"/>
          <w:szCs w:val="28"/>
        </w:rPr>
        <w:t>туденту начисляются кредиты только после того, как он продемонстрирует т</w:t>
      </w:r>
      <w:r w:rsidR="00BC4A9A" w:rsidRPr="00695936">
        <w:rPr>
          <w:rFonts w:ascii="Times New Roman" w:hAnsi="Times New Roman" w:cs="Times New Roman"/>
          <w:bCs/>
          <w:sz w:val="28"/>
          <w:szCs w:val="28"/>
        </w:rPr>
        <w:t>ребуемые результаты обучения.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0E1D" w:rsidRPr="00695936" w:rsidRDefault="00B00E1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TUNING</w:t>
      </w:r>
      <w:r w:rsidRPr="0069593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разделяет понятие «Компетенция» и «Результаты обучения»</w:t>
      </w:r>
    </w:p>
    <w:p w:rsidR="00B00E1D" w:rsidRPr="00695936" w:rsidRDefault="00B00E1D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Компетенции всегда относятся к </w:t>
      </w:r>
      <w:r w:rsidRPr="00695936">
        <w:rPr>
          <w:rFonts w:ascii="Times New Roman" w:hAnsi="Times New Roman" w:cs="Times New Roman"/>
          <w:sz w:val="28"/>
          <w:szCs w:val="28"/>
        </w:rPr>
        <w:t>ОБУЧАЮЩИМСЯ (ВЫПУСКНИКАМ образовательных программ). Формирование компетенций является целью образовательной программы, они формулируются в терминах «способность…, «готовность к</w:t>
      </w:r>
      <w:proofErr w:type="gramStart"/>
      <w:r w:rsidRPr="00695936">
        <w:rPr>
          <w:rFonts w:ascii="Times New Roman" w:hAnsi="Times New Roman" w:cs="Times New Roman"/>
          <w:sz w:val="28"/>
          <w:szCs w:val="28"/>
        </w:rPr>
        <w:t xml:space="preserve"> ..</w:t>
      </w:r>
      <w:proofErr w:type="gramEnd"/>
      <w:r w:rsidRPr="0069593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00E1D" w:rsidRPr="00695936" w:rsidRDefault="00D32161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Ожидаемые р</w:t>
      </w:r>
      <w:r w:rsidR="00B00E1D"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езультаты обучения </w:t>
      </w:r>
      <w:r w:rsidR="00B00E1D" w:rsidRPr="00695936">
        <w:rPr>
          <w:rFonts w:ascii="Times New Roman" w:hAnsi="Times New Roman" w:cs="Times New Roman"/>
          <w:sz w:val="28"/>
          <w:szCs w:val="28"/>
        </w:rPr>
        <w:t xml:space="preserve">разрабатываются преподавателями и являются описанием того, что, КАК ОЖИДАЕТ ПРЕПОДАВАТЕЛЬ, обучающийся должен будет знать и (или) уметь и быть готовым продемонстрировать после окончания обучения по модулю (курсу) или по программе в целом. </w:t>
      </w:r>
    </w:p>
    <w:p w:rsidR="00447090" w:rsidRPr="00695936" w:rsidRDefault="00B00E1D" w:rsidP="00876A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Результаты обучения должны быть измеряемы! Они, как правило, </w:t>
      </w:r>
      <w:r w:rsidR="0022649E" w:rsidRPr="00695936">
        <w:rPr>
          <w:rFonts w:ascii="Times New Roman" w:hAnsi="Times New Roman" w:cs="Times New Roman"/>
          <w:sz w:val="28"/>
          <w:szCs w:val="28"/>
        </w:rPr>
        <w:t xml:space="preserve">формулируются </w:t>
      </w:r>
      <w:r w:rsidRPr="00695936">
        <w:rPr>
          <w:rFonts w:ascii="Times New Roman" w:hAnsi="Times New Roman" w:cs="Times New Roman"/>
          <w:sz w:val="28"/>
          <w:szCs w:val="28"/>
        </w:rPr>
        <w:t xml:space="preserve">активными глаголами.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обучения указывают на требования для получения зачетных единиц. </w:t>
      </w:r>
      <w:r w:rsidRPr="00695936">
        <w:rPr>
          <w:rFonts w:ascii="Times New Roman" w:hAnsi="Times New Roman" w:cs="Times New Roman"/>
          <w:sz w:val="28"/>
          <w:szCs w:val="28"/>
        </w:rPr>
        <w:t>Преподавателями должны быть сформулированы критерии для оценки д</w:t>
      </w:r>
      <w:r w:rsidR="00876AF2">
        <w:rPr>
          <w:rFonts w:ascii="Times New Roman" w:hAnsi="Times New Roman" w:cs="Times New Roman"/>
          <w:sz w:val="28"/>
          <w:szCs w:val="28"/>
        </w:rPr>
        <w:t xml:space="preserve">остижения результатов обучения </w:t>
      </w:r>
    </w:p>
    <w:p w:rsidR="005260D6" w:rsidRPr="00695936" w:rsidRDefault="005260D6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В Болонском процессе:</w:t>
      </w:r>
    </w:p>
    <w:p w:rsidR="005260D6" w:rsidRPr="00695936" w:rsidRDefault="005260D6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Модуль</w:t>
      </w:r>
      <w:r w:rsidRPr="00695936">
        <w:rPr>
          <w:rFonts w:ascii="Times New Roman" w:hAnsi="Times New Roman" w:cs="Times New Roman"/>
          <w:sz w:val="28"/>
          <w:szCs w:val="28"/>
        </w:rPr>
        <w:t xml:space="preserve"> – относительно самостоятельная (логически завершенная) часть образовательной программы, отвечающая за формирование определенной компетенции или группы родственных компетенций</w:t>
      </w:r>
    </w:p>
    <w:p w:rsidR="005260D6" w:rsidRPr="00695936" w:rsidRDefault="005260D6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Модульная образовательная программа</w:t>
      </w:r>
      <w:r w:rsidRPr="00695936">
        <w:rPr>
          <w:rFonts w:ascii="Times New Roman" w:hAnsi="Times New Roman" w:cs="Times New Roman"/>
          <w:sz w:val="28"/>
          <w:szCs w:val="28"/>
        </w:rPr>
        <w:t xml:space="preserve"> – совокупность и последовательность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модулей,</w:t>
      </w:r>
      <w:r w:rsidRPr="00695936">
        <w:rPr>
          <w:rFonts w:ascii="Times New Roman" w:hAnsi="Times New Roman" w:cs="Times New Roman"/>
          <w:sz w:val="28"/>
          <w:szCs w:val="28"/>
        </w:rPr>
        <w:t xml:space="preserve"> направленная на овладение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компетенциями</w:t>
      </w:r>
      <w:r w:rsidRPr="00695936">
        <w:rPr>
          <w:rFonts w:ascii="Times New Roman" w:hAnsi="Times New Roman" w:cs="Times New Roman"/>
          <w:sz w:val="28"/>
          <w:szCs w:val="28"/>
        </w:rPr>
        <w:t xml:space="preserve">, необходимыми для присвоения определенной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квалификации</w:t>
      </w:r>
    </w:p>
    <w:p w:rsidR="005260D6" w:rsidRPr="00695936" w:rsidRDefault="005260D6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В российской практике понятие «модуль» применяется </w:t>
      </w:r>
      <w:r w:rsidR="00FC5F8E" w:rsidRPr="00695936">
        <w:rPr>
          <w:rFonts w:ascii="Times New Roman" w:hAnsi="Times New Roman" w:cs="Times New Roman"/>
          <w:b/>
          <w:bCs/>
          <w:sz w:val="28"/>
          <w:szCs w:val="28"/>
        </w:rPr>
        <w:t>по-разному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E7D4F" w:rsidRPr="00695936" w:rsidRDefault="005E7D4F" w:rsidP="006E0D61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часть дисциплины (дидактическая единица, раздел, тема), изучение которой заканчивается определенной формой контроля (например, при модульно-рейтинговой системе оценивания);</w:t>
      </w:r>
    </w:p>
    <w:p w:rsidR="005E7D4F" w:rsidRPr="00695936" w:rsidRDefault="005E7D4F" w:rsidP="006E0D61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относительно автономн</w:t>
      </w:r>
      <w:r w:rsidR="004433D1" w:rsidRPr="00695936">
        <w:rPr>
          <w:rFonts w:ascii="Times New Roman" w:hAnsi="Times New Roman" w:cs="Times New Roman"/>
          <w:sz w:val="28"/>
          <w:szCs w:val="28"/>
        </w:rPr>
        <w:t>ая структурная единица крупной учебной дисциплины (</w:t>
      </w:r>
      <w:r w:rsidRPr="00695936">
        <w:rPr>
          <w:rFonts w:ascii="Times New Roman" w:hAnsi="Times New Roman" w:cs="Times New Roman"/>
          <w:sz w:val="28"/>
          <w:szCs w:val="28"/>
        </w:rPr>
        <w:t>курса, рассчитанного на несколько семестров);</w:t>
      </w:r>
    </w:p>
    <w:p w:rsidR="005E7D4F" w:rsidRPr="00695936" w:rsidRDefault="005E7D4F" w:rsidP="006E0D61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группа родстве</w:t>
      </w:r>
      <w:r w:rsidR="004433D1" w:rsidRPr="00695936">
        <w:rPr>
          <w:rFonts w:ascii="Times New Roman" w:hAnsi="Times New Roman" w:cs="Times New Roman"/>
          <w:sz w:val="28"/>
          <w:szCs w:val="28"/>
        </w:rPr>
        <w:t>нных дисциплин, объединенных по</w:t>
      </w:r>
      <w:r w:rsidRPr="00695936">
        <w:rPr>
          <w:rFonts w:ascii="Times New Roman" w:hAnsi="Times New Roman" w:cs="Times New Roman"/>
          <w:sz w:val="28"/>
          <w:szCs w:val="28"/>
        </w:rPr>
        <w:t xml:space="preserve"> тематическому принципу;</w:t>
      </w:r>
    </w:p>
    <w:p w:rsidR="005E7D4F" w:rsidRPr="00695936" w:rsidRDefault="005E7D4F" w:rsidP="006E0D61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циклы ФГОС;</w:t>
      </w:r>
    </w:p>
    <w:p w:rsidR="004433D1" w:rsidRPr="00876AF2" w:rsidRDefault="005E7D4F" w:rsidP="006E0D61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часть учебного года (при механическом делении семестра или года на части, в конце которого проходит рубежный контроль)</w:t>
      </w:r>
      <w:r w:rsidR="004433D1" w:rsidRPr="00695936">
        <w:rPr>
          <w:rFonts w:ascii="Times New Roman" w:hAnsi="Times New Roman" w:cs="Times New Roman"/>
          <w:sz w:val="28"/>
          <w:szCs w:val="28"/>
        </w:rPr>
        <w:t>.</w:t>
      </w:r>
    </w:p>
    <w:p w:rsidR="005260D6" w:rsidRPr="00695936" w:rsidRDefault="004433D1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lastRenderedPageBreak/>
        <w:t>О</w:t>
      </w:r>
      <w:r w:rsidR="00876AF2"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пределение модуля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Pr="00695936">
        <w:rPr>
          <w:rFonts w:ascii="Times New Roman" w:hAnsi="Times New Roman" w:cs="Times New Roman"/>
          <w:b/>
          <w:bCs/>
          <w:sz w:val="28"/>
          <w:szCs w:val="28"/>
          <w:lang w:val="en-US"/>
        </w:rPr>
        <w:t>ECTS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695936">
        <w:rPr>
          <w:rFonts w:ascii="Times New Roman" w:hAnsi="Times New Roman" w:cs="Times New Roman"/>
          <w:b/>
          <w:bCs/>
          <w:sz w:val="28"/>
          <w:szCs w:val="28"/>
          <w:lang w:val="en-US"/>
        </w:rPr>
        <w:t>TUNING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433D1" w:rsidRPr="00695936" w:rsidRDefault="004433D1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 w:rsidRPr="00695936">
        <w:rPr>
          <w:rFonts w:ascii="Times New Roman" w:hAnsi="Times New Roman" w:cs="Times New Roman"/>
          <w:bCs/>
          <w:sz w:val="28"/>
          <w:szCs w:val="28"/>
        </w:rPr>
        <w:t>– это автономный, завершенный с точки зрения результатов обучения структурный элемент программы, имеющий четко сформулированные результаты обучения и адекватные критерии оценки. Трудоемкость модуля должна быть равна заданному числу кредитов или быть кратной этому числу.</w:t>
      </w:r>
    </w:p>
    <w:p w:rsidR="004433D1" w:rsidRPr="00695936" w:rsidRDefault="004433D1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76AF2" w:rsidRPr="00695936">
        <w:rPr>
          <w:rFonts w:ascii="Times New Roman" w:hAnsi="Times New Roman" w:cs="Times New Roman"/>
          <w:b/>
          <w:bCs/>
          <w:sz w:val="28"/>
          <w:szCs w:val="28"/>
        </w:rPr>
        <w:t>ровни</w:t>
      </w:r>
      <w:r w:rsidR="00876AF2" w:rsidRPr="0069593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876AF2"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модулей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Pr="00695936">
        <w:rPr>
          <w:rFonts w:ascii="Times New Roman" w:hAnsi="Times New Roman" w:cs="Times New Roman"/>
          <w:b/>
          <w:bCs/>
          <w:sz w:val="28"/>
          <w:szCs w:val="28"/>
          <w:lang w:val="en-US"/>
        </w:rPr>
        <w:t>TUNING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E7D4F" w:rsidRPr="00695936" w:rsidRDefault="004433D1" w:rsidP="006E0D6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Модуль </w:t>
      </w:r>
      <w:r w:rsidR="005E7D4F" w:rsidRPr="00695936">
        <w:rPr>
          <w:rFonts w:ascii="Times New Roman" w:hAnsi="Times New Roman" w:cs="Times New Roman"/>
          <w:sz w:val="28"/>
          <w:szCs w:val="28"/>
        </w:rPr>
        <w:t xml:space="preserve">базового уровня (введение в предмет); </w:t>
      </w:r>
    </w:p>
    <w:p w:rsidR="005E7D4F" w:rsidRPr="00695936" w:rsidRDefault="005E7D4F" w:rsidP="006E0D6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Модуль углубленного уровня</w:t>
      </w:r>
    </w:p>
    <w:p w:rsidR="005E7D4F" w:rsidRPr="00695936" w:rsidRDefault="005E7D4F" w:rsidP="006E0D6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Модуль продвинутого уровня</w:t>
      </w:r>
    </w:p>
    <w:p w:rsidR="005E7D4F" w:rsidRPr="00695936" w:rsidRDefault="005E7D4F" w:rsidP="006E0D6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Модуль специализированный (углубление знаний и опыта в специальной дисциплине)</w:t>
      </w:r>
    </w:p>
    <w:p w:rsidR="004433D1" w:rsidRPr="00695936" w:rsidRDefault="004433D1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ECTS представляет собой формализованный способ учета трудоемкости образовательных программ путем присвоения условных «кредитов» их компонентам (дисциплинам, модулям и т.д.), позволяющий не только сопоставлять образовательные программы, но и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перезачитывать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результаты обучения при смене студентом образовательной траектории, учебного заведения или страны пребывания. </w:t>
      </w:r>
    </w:p>
    <w:p w:rsidR="00B0442C" w:rsidRDefault="004433D1" w:rsidP="00876A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Трудоемкость образовательной программы в кредитах оценивается по реальным трудозатратам СТУДЕНТА, а не по аудиторной (или иной) нагрузке преподавателя. ECTS применима ко всем типам ОП независимо от используемых образовательных тех</w:t>
      </w:r>
      <w:r w:rsidR="00876AF2">
        <w:rPr>
          <w:rFonts w:ascii="Times New Roman" w:hAnsi="Times New Roman" w:cs="Times New Roman"/>
          <w:sz w:val="28"/>
          <w:szCs w:val="28"/>
        </w:rPr>
        <w:t>нологий, форм и видов обучения.</w:t>
      </w:r>
    </w:p>
    <w:p w:rsidR="00876AF2" w:rsidRPr="00876AF2" w:rsidRDefault="00876AF2" w:rsidP="00876A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3D1" w:rsidRPr="00695936" w:rsidRDefault="004433D1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О проекте “</w:t>
      </w:r>
      <w:r w:rsidRPr="00695936">
        <w:rPr>
          <w:rFonts w:ascii="Times New Roman" w:hAnsi="Times New Roman" w:cs="Times New Roman"/>
          <w:b/>
          <w:bCs/>
          <w:sz w:val="28"/>
          <w:szCs w:val="28"/>
          <w:lang w:val="en-US"/>
        </w:rPr>
        <w:t>TUNING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/>
          <w:bCs/>
          <w:sz w:val="28"/>
          <w:szCs w:val="28"/>
          <w:lang w:val="en-US"/>
        </w:rPr>
        <w:t>RUSSIA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” «Создание сети центров </w:t>
      </w:r>
      <w:proofErr w:type="spellStart"/>
      <w:r w:rsidRPr="00695936">
        <w:rPr>
          <w:rFonts w:ascii="Times New Roman" w:hAnsi="Times New Roman" w:cs="Times New Roman"/>
          <w:b/>
          <w:bCs/>
          <w:sz w:val="28"/>
          <w:szCs w:val="28"/>
        </w:rPr>
        <w:t>Tuning</w:t>
      </w:r>
      <w:proofErr w:type="spellEnd"/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в Российских университетах»)</w:t>
      </w:r>
    </w:p>
    <w:p w:rsidR="004433D1" w:rsidRPr="00695936" w:rsidRDefault="004433D1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ЦЕЛЬ проекта:</w:t>
      </w:r>
    </w:p>
    <w:p w:rsidR="004433D1" w:rsidRPr="00695936" w:rsidRDefault="004433D1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ab/>
        <w:t xml:space="preserve">Создание на базе ряда российских университетов при поддержке Евросоюза Центров, которые будут оказывать всем заинтересованным вузам консультативно-методическую поддержку также практическую помощь в разработке образовательных программ по методологии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TUNING</w:t>
      </w:r>
      <w:r w:rsidRPr="00695936">
        <w:rPr>
          <w:rFonts w:ascii="Times New Roman" w:hAnsi="Times New Roman" w:cs="Times New Roman"/>
          <w:bCs/>
          <w:sz w:val="28"/>
          <w:szCs w:val="28"/>
        </w:rPr>
        <w:t>, а в создании совместных с европейскими в</w:t>
      </w:r>
      <w:r w:rsidR="00F06E0A" w:rsidRPr="00695936">
        <w:rPr>
          <w:rFonts w:ascii="Times New Roman" w:hAnsi="Times New Roman" w:cs="Times New Roman"/>
          <w:bCs/>
          <w:sz w:val="28"/>
          <w:szCs w:val="28"/>
        </w:rPr>
        <w:t xml:space="preserve">узами образовательных программ </w:t>
      </w:r>
      <w:r w:rsidRPr="00695936">
        <w:rPr>
          <w:rFonts w:ascii="Times New Roman" w:hAnsi="Times New Roman" w:cs="Times New Roman"/>
          <w:bCs/>
          <w:sz w:val="28"/>
          <w:szCs w:val="28"/>
        </w:rPr>
        <w:t>и программ двойных дипломов</w:t>
      </w:r>
    </w:p>
    <w:p w:rsidR="00F06E0A" w:rsidRPr="00695936" w:rsidRDefault="00F06E0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Участники консорциума –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695936">
        <w:rPr>
          <w:rFonts w:ascii="Times New Roman" w:hAnsi="Times New Roman" w:cs="Times New Roman"/>
          <w:sz w:val="28"/>
          <w:szCs w:val="28"/>
        </w:rPr>
        <w:t xml:space="preserve"> Российских вузов </w:t>
      </w:r>
      <w:r w:rsidRPr="00695936">
        <w:rPr>
          <w:rFonts w:ascii="Times New Roman" w:hAnsi="Times New Roman" w:cs="Times New Roman"/>
          <w:sz w:val="28"/>
          <w:szCs w:val="28"/>
        </w:rPr>
        <w:br/>
        <w:t xml:space="preserve">(из них -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классич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. Университетов) и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95936">
        <w:rPr>
          <w:rFonts w:ascii="Times New Roman" w:hAnsi="Times New Roman" w:cs="Times New Roman"/>
          <w:sz w:val="28"/>
          <w:szCs w:val="28"/>
        </w:rPr>
        <w:t xml:space="preserve"> европейских университета. Координатор -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Deusto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(Университет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Деусто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, Испания), координатор с Российской стороны – АКУР.</w:t>
      </w:r>
    </w:p>
    <w:p w:rsidR="004433D1" w:rsidRPr="00695936" w:rsidRDefault="00F06E0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 xml:space="preserve">Логика выполнения работ по проекту 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TUNING</w:t>
      </w:r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RUSSIA</w:t>
      </w:r>
      <w:r w:rsidRPr="00695936">
        <w:rPr>
          <w:rFonts w:ascii="Times New Roman" w:hAnsi="Times New Roman" w:cs="Times New Roman"/>
          <w:b/>
          <w:sz w:val="28"/>
          <w:szCs w:val="28"/>
        </w:rPr>
        <w:t>:</w:t>
      </w:r>
    </w:p>
    <w:p w:rsidR="00F06E0A" w:rsidRPr="00695936" w:rsidRDefault="00F06E0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Формирование Ключевых (базисных) ориентиров (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Re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ference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Points</w:t>
      </w:r>
      <w:r w:rsidRPr="00695936">
        <w:rPr>
          <w:rFonts w:ascii="Times New Roman" w:hAnsi="Times New Roman" w:cs="Times New Roman"/>
          <w:bCs/>
          <w:sz w:val="28"/>
          <w:szCs w:val="28"/>
        </w:rPr>
        <w:t>) для разработки и реализации программ подготовки в конкретной предметной области.</w:t>
      </w:r>
    </w:p>
    <w:p w:rsidR="00F06E0A" w:rsidRPr="00695936" w:rsidRDefault="00F06E0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Согласованные университетами – участниками TUNING рамочные стандарты программ подготовки в данной предметной области. </w:t>
      </w:r>
    </w:p>
    <w:p w:rsidR="00F06E0A" w:rsidRPr="00695936" w:rsidRDefault="00F06E0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Аналогом в Российском образовании можно считать </w:t>
      </w:r>
      <w:proofErr w:type="spellStart"/>
      <w:r w:rsidRPr="00695936">
        <w:rPr>
          <w:rFonts w:ascii="Times New Roman" w:hAnsi="Times New Roman" w:cs="Times New Roman"/>
          <w:i/>
          <w:iCs/>
          <w:sz w:val="28"/>
          <w:szCs w:val="28"/>
        </w:rPr>
        <w:t>ФГОСы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E0A" w:rsidRPr="00695936" w:rsidRDefault="00F06E0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695936">
        <w:rPr>
          <w:rFonts w:ascii="Times New Roman" w:hAnsi="Times New Roman" w:cs="Times New Roman"/>
          <w:bCs/>
          <w:sz w:val="28"/>
          <w:szCs w:val="28"/>
        </w:rPr>
        <w:t>Подготовка спецификации (общего описания) конкретной программы вуза</w:t>
      </w:r>
      <w:r w:rsidR="008D0CE0" w:rsidRPr="00695936">
        <w:rPr>
          <w:rFonts w:ascii="Times New Roman" w:hAnsi="Times New Roman" w:cs="Times New Roman"/>
          <w:bCs/>
          <w:sz w:val="28"/>
          <w:szCs w:val="28"/>
        </w:rPr>
        <w:t xml:space="preserve"> (уровень образования – Б или М</w:t>
      </w:r>
      <w:r w:rsidRPr="00695936">
        <w:rPr>
          <w:rFonts w:ascii="Times New Roman" w:hAnsi="Times New Roman" w:cs="Times New Roman"/>
          <w:bCs/>
          <w:sz w:val="28"/>
          <w:szCs w:val="28"/>
        </w:rPr>
        <w:t>, направленность (тип) программы) –</w:t>
      </w:r>
      <w:r w:rsidR="008D0CE0"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D0CE0" w:rsidRPr="00695936">
        <w:rPr>
          <w:rFonts w:ascii="Times New Roman" w:hAnsi="Times New Roman" w:cs="Times New Roman"/>
          <w:bCs/>
          <w:sz w:val="28"/>
          <w:szCs w:val="28"/>
        </w:rPr>
        <w:t>Профайла</w:t>
      </w:r>
      <w:proofErr w:type="spellEnd"/>
      <w:r w:rsidR="008D0CE0" w:rsidRPr="00695936">
        <w:rPr>
          <w:rFonts w:ascii="Times New Roman" w:hAnsi="Times New Roman" w:cs="Times New Roman"/>
          <w:bCs/>
          <w:sz w:val="28"/>
          <w:szCs w:val="28"/>
        </w:rPr>
        <w:t xml:space="preserve"> программы подготовки </w:t>
      </w:r>
      <w:r w:rsidRPr="00695936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Programe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Degree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Profile</w:t>
      </w:r>
      <w:r w:rsidRPr="00695936">
        <w:rPr>
          <w:rFonts w:ascii="Times New Roman" w:hAnsi="Times New Roman" w:cs="Times New Roman"/>
          <w:bCs/>
          <w:sz w:val="28"/>
          <w:szCs w:val="28"/>
        </w:rPr>
        <w:t>).</w:t>
      </w:r>
    </w:p>
    <w:p w:rsidR="00F06E0A" w:rsidRPr="00695936" w:rsidRDefault="00F06E0A" w:rsidP="006959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Аналогом в </w:t>
      </w:r>
      <w:r w:rsidR="008D0CE0" w:rsidRPr="00695936">
        <w:rPr>
          <w:rFonts w:ascii="Times New Roman" w:hAnsi="Times New Roman" w:cs="Times New Roman"/>
          <w:i/>
          <w:iCs/>
          <w:sz w:val="28"/>
          <w:szCs w:val="28"/>
        </w:rPr>
        <w:t>российском образовании является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 описание вузом образовательной программы при подготовке Приложения к диплому о ВПО (</w:t>
      </w:r>
      <w:proofErr w:type="spellStart"/>
      <w:r w:rsidRPr="00695936">
        <w:rPr>
          <w:rFonts w:ascii="Times New Roman" w:hAnsi="Times New Roman" w:cs="Times New Roman"/>
          <w:i/>
          <w:iCs/>
          <w:sz w:val="28"/>
          <w:szCs w:val="28"/>
        </w:rPr>
        <w:t>Diploma</w:t>
      </w:r>
      <w:proofErr w:type="spellEnd"/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i/>
          <w:iCs/>
          <w:sz w:val="28"/>
          <w:szCs w:val="28"/>
        </w:rPr>
        <w:t>Supplement</w:t>
      </w:r>
      <w:proofErr w:type="spellEnd"/>
      <w:r w:rsidRPr="00695936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E0A" w:rsidRPr="00695936" w:rsidRDefault="00F06E0A" w:rsidP="006959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695936">
        <w:rPr>
          <w:rFonts w:ascii="Times New Roman" w:hAnsi="Times New Roman" w:cs="Times New Roman"/>
          <w:bCs/>
          <w:sz w:val="28"/>
          <w:szCs w:val="28"/>
        </w:rPr>
        <w:t>Проектирование пилотной образовательной программы (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Programme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>Design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) и описание некоторых ее компонентов по уровню образования (Б или М). 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Аналогом в российском образовании можно считать разработку основных образовательных программ (ООП), состоящих из набора учебно-методических документов</w:t>
      </w:r>
      <w:r w:rsidRPr="00695936">
        <w:rPr>
          <w:rFonts w:ascii="Times New Roman" w:hAnsi="Times New Roman" w:cs="Times New Roman"/>
          <w:sz w:val="28"/>
          <w:szCs w:val="28"/>
        </w:rPr>
        <w:t>.</w:t>
      </w:r>
    </w:p>
    <w:p w:rsidR="00F06E0A" w:rsidRPr="00695936" w:rsidRDefault="00F06E0A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3CA5" w:rsidRPr="00695936" w:rsidRDefault="00263CA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AF2" w:rsidRPr="00695936" w:rsidRDefault="00876AF2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3CA5" w:rsidRPr="00695936" w:rsidRDefault="00263CA5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Лекция 4</w:t>
      </w:r>
    </w:p>
    <w:p w:rsidR="00263CA5" w:rsidRPr="00695936" w:rsidRDefault="00876AF2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876AF2">
        <w:rPr>
          <w:rFonts w:ascii="Times New Roman" w:hAnsi="Times New Roman" w:cs="Times New Roman"/>
          <w:b/>
          <w:bCs/>
          <w:sz w:val="28"/>
          <w:szCs w:val="28"/>
        </w:rPr>
        <w:t>КОМПЕТЕНЦИИ КАК СПОСОБ ДОСТИЖЕНИЯ НОВОГО КАЧЕСТВА ОБРАЗОВАНИЯ</w:t>
      </w:r>
    </w:p>
    <w:p w:rsidR="00263CA5" w:rsidRPr="00695936" w:rsidRDefault="00263CA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3CA5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Компетенции интерпретируются как единый (согласованный) язык для описания академических и профессиональных профилей и уровней высшего образования. Язык компетенций является наиболее адекватным для описания результатов образования. Ориентация стандартов, учебных планов (образовательных программ) на результаты образования делают квалификации сравнимыми и прозрачными</w:t>
      </w:r>
      <w:r w:rsidR="00263CA5" w:rsidRPr="006959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3CA5" w:rsidRPr="00695936" w:rsidRDefault="00263CA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При 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компетентностном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обучении</w:t>
      </w:r>
      <w:r w:rsidRPr="00695936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 xml:space="preserve"> </w:t>
      </w: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важной становится триада:</w:t>
      </w:r>
    </w:p>
    <w:p w:rsidR="005E7D4F" w:rsidRPr="00695936" w:rsidRDefault="005E7D4F" w:rsidP="006E0D61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Cs/>
          <w:sz w:val="28"/>
          <w:szCs w:val="28"/>
          <w:u w:val="single"/>
        </w:rPr>
        <w:t>компетенции</w:t>
      </w:r>
      <w:r w:rsidRPr="00695936">
        <w:rPr>
          <w:rFonts w:ascii="Times New Roman" w:hAnsi="Times New Roman" w:cs="Times New Roman"/>
          <w:sz w:val="28"/>
          <w:szCs w:val="28"/>
        </w:rPr>
        <w:t xml:space="preserve"> как новый </w:t>
      </w:r>
      <w:r w:rsidRPr="00695936">
        <w:rPr>
          <w:rFonts w:ascii="Times New Roman" w:hAnsi="Times New Roman" w:cs="Times New Roman"/>
          <w:bCs/>
          <w:iCs/>
          <w:sz w:val="28"/>
          <w:szCs w:val="28"/>
        </w:rPr>
        <w:t>результат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образования</w:t>
      </w:r>
      <w:r w:rsidR="00263CA5" w:rsidRPr="00695936">
        <w:rPr>
          <w:rFonts w:ascii="Times New Roman" w:hAnsi="Times New Roman" w:cs="Times New Roman"/>
          <w:sz w:val="28"/>
          <w:szCs w:val="28"/>
        </w:rPr>
        <w:t>;</w:t>
      </w:r>
    </w:p>
    <w:p w:rsidR="005E7D4F" w:rsidRPr="00695936" w:rsidRDefault="005E7D4F" w:rsidP="006E0D61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Cs/>
          <w:sz w:val="28"/>
          <w:szCs w:val="28"/>
          <w:u w:val="single"/>
        </w:rPr>
        <w:t>образовательные технологии</w:t>
      </w:r>
      <w:r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как способ формирования компетенций</w:t>
      </w:r>
      <w:r w:rsidR="00263CA5" w:rsidRPr="00695936">
        <w:rPr>
          <w:rFonts w:ascii="Times New Roman" w:hAnsi="Times New Roman" w:cs="Times New Roman"/>
          <w:sz w:val="28"/>
          <w:szCs w:val="28"/>
        </w:rPr>
        <w:t>;</w:t>
      </w:r>
    </w:p>
    <w:p w:rsidR="005E7D4F" w:rsidRPr="00695936" w:rsidRDefault="005E7D4F" w:rsidP="006E0D61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оценочные средства, </w:t>
      </w:r>
      <w:r w:rsidRPr="00695936">
        <w:rPr>
          <w:rFonts w:ascii="Times New Roman" w:hAnsi="Times New Roman" w:cs="Times New Roman"/>
          <w:iCs/>
          <w:sz w:val="28"/>
          <w:szCs w:val="28"/>
          <w:u w:val="single"/>
        </w:rPr>
        <w:t>технологии оценивания и оценочные процедуры</w:t>
      </w:r>
      <w:r w:rsidRPr="00695936">
        <w:rPr>
          <w:rFonts w:ascii="Times New Roman" w:hAnsi="Times New Roman" w:cs="Times New Roman"/>
          <w:sz w:val="28"/>
          <w:szCs w:val="28"/>
        </w:rPr>
        <w:t xml:space="preserve"> как инструменты доказательства достижения заявленных результатов образования и гарантии качества обучения</w:t>
      </w:r>
      <w:r w:rsidR="00263CA5" w:rsidRPr="00695936">
        <w:rPr>
          <w:rFonts w:ascii="Times New Roman" w:hAnsi="Times New Roman" w:cs="Times New Roman"/>
          <w:sz w:val="28"/>
          <w:szCs w:val="28"/>
        </w:rPr>
        <w:t>.</w:t>
      </w:r>
    </w:p>
    <w:p w:rsidR="00263CA5" w:rsidRPr="00695936" w:rsidRDefault="00263CA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7DE">
        <w:rPr>
          <w:rFonts w:ascii="Times New Roman" w:hAnsi="Times New Roman" w:cs="Times New Roman"/>
          <w:b/>
          <w:bCs/>
          <w:i/>
          <w:sz w:val="28"/>
          <w:szCs w:val="28"/>
        </w:rPr>
        <w:t>Компетенции</w:t>
      </w:r>
      <w:r w:rsidRPr="00695936">
        <w:rPr>
          <w:rFonts w:ascii="Times New Roman" w:hAnsi="Times New Roman" w:cs="Times New Roman"/>
          <w:sz w:val="28"/>
          <w:szCs w:val="28"/>
        </w:rPr>
        <w:t xml:space="preserve"> – </w:t>
      </w:r>
      <w:r w:rsidRPr="00695936">
        <w:rPr>
          <w:rFonts w:ascii="Times New Roman" w:hAnsi="Times New Roman" w:cs="Times New Roman"/>
          <w:bCs/>
          <w:sz w:val="28"/>
          <w:szCs w:val="28"/>
        </w:rPr>
        <w:t>это обобщенные и глубокие качества личности, отображающие ее способности наиболее универсально использовать и применять полученные знания, умения, навыки, и позволяющие субъекту владеть приемами действовать и принимать решения в стандартных и нестандартных, профессионально, социально и личностно значимых ситуациях.</w:t>
      </w:r>
    </w:p>
    <w:p w:rsidR="00E82715" w:rsidRPr="00695936" w:rsidRDefault="00E827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Компетенции имеют 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металатентную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природу и потому крайне трудно поддаются любым попыткам измерения.</w:t>
      </w:r>
    </w:p>
    <w:p w:rsidR="00E82715" w:rsidRPr="00695936" w:rsidRDefault="00E827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Дж. Равен считает, что при оценке компетенций необходимо учитывать мотивацию студентов и другие поведенческие характеристики для демонстрации их способностей к выполнению деятельности.</w:t>
      </w:r>
    </w:p>
    <w:p w:rsidR="00E82715" w:rsidRDefault="00E82715" w:rsidP="00876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7CF2" w:rsidRDefault="000C7CF2" w:rsidP="00876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7CF2" w:rsidRDefault="000C7CF2" w:rsidP="00876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7CF2" w:rsidRPr="00876AF2" w:rsidRDefault="000C7CF2" w:rsidP="00876A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7D4F" w:rsidRPr="00876AF2" w:rsidRDefault="00E82715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F2">
        <w:rPr>
          <w:rFonts w:ascii="Times New Roman" w:hAnsi="Times New Roman" w:cs="Times New Roman"/>
          <w:b/>
          <w:bCs/>
          <w:sz w:val="28"/>
          <w:szCs w:val="28"/>
        </w:rPr>
        <w:t>Структура</w:t>
      </w:r>
      <w:r w:rsidRPr="00876AF2">
        <w:rPr>
          <w:rFonts w:ascii="Times New Roman" w:hAnsi="Times New Roman" w:cs="Times New Roman"/>
          <w:b/>
          <w:sz w:val="28"/>
          <w:szCs w:val="28"/>
        </w:rPr>
        <w:t xml:space="preserve"> компетенции</w:t>
      </w:r>
    </w:p>
    <w:p w:rsidR="00E82715" w:rsidRPr="00876AF2" w:rsidRDefault="00876AF2" w:rsidP="00876AF2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Рисунок – 2</w:t>
      </w:r>
    </w:p>
    <w:p w:rsidR="00E82715" w:rsidRDefault="00E82715" w:rsidP="00876AF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F207EA" wp14:editId="0BD8A398">
            <wp:extent cx="3930255" cy="3434964"/>
            <wp:effectExtent l="0" t="0" r="0" b="0"/>
            <wp:docPr id="163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714" cy="350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76AF2" w:rsidRPr="00876AF2" w:rsidRDefault="00876AF2" w:rsidP="00876AF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2715" w:rsidRPr="00695936" w:rsidRDefault="00E827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Компетенция имеет сложную компонентную структуру:</w:t>
      </w:r>
    </w:p>
    <w:p w:rsidR="005E7D4F" w:rsidRPr="00695936" w:rsidRDefault="005E7D4F" w:rsidP="006E0D61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гностический</w:t>
      </w:r>
      <w:r w:rsidR="00E82715" w:rsidRPr="00695936">
        <w:rPr>
          <w:rFonts w:ascii="Times New Roman" w:hAnsi="Times New Roman" w:cs="Times New Roman"/>
          <w:sz w:val="28"/>
          <w:szCs w:val="28"/>
        </w:rPr>
        <w:t xml:space="preserve"> компонент,</w:t>
      </w:r>
      <w:r w:rsidRPr="00695936">
        <w:rPr>
          <w:rFonts w:ascii="Times New Roman" w:hAnsi="Times New Roman" w:cs="Times New Roman"/>
          <w:sz w:val="28"/>
          <w:szCs w:val="28"/>
        </w:rPr>
        <w:t xml:space="preserve"> характеризующий знания обучающегося как основу компетенции;</w:t>
      </w:r>
    </w:p>
    <w:p w:rsidR="005E7D4F" w:rsidRPr="00695936" w:rsidRDefault="005E7D4F" w:rsidP="006E0D61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функциональный</w:t>
      </w:r>
      <w:r w:rsidR="00E82715" w:rsidRPr="00695936">
        <w:rPr>
          <w:rFonts w:ascii="Times New Roman" w:hAnsi="Times New Roman" w:cs="Times New Roman"/>
          <w:sz w:val="28"/>
          <w:szCs w:val="28"/>
        </w:rPr>
        <w:t xml:space="preserve"> компонент, характеризующий умения обучающегося выполнять определенные </w:t>
      </w:r>
      <w:r w:rsidRPr="00695936">
        <w:rPr>
          <w:rFonts w:ascii="Times New Roman" w:hAnsi="Times New Roman" w:cs="Times New Roman"/>
          <w:sz w:val="28"/>
          <w:szCs w:val="28"/>
        </w:rPr>
        <w:t>действия;</w:t>
      </w:r>
    </w:p>
    <w:p w:rsidR="005E7D4F" w:rsidRPr="00695936" w:rsidRDefault="00E82715" w:rsidP="006E0D61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="005E7D4F" w:rsidRPr="00695936">
        <w:rPr>
          <w:rFonts w:ascii="Times New Roman" w:hAnsi="Times New Roman" w:cs="Times New Roman"/>
          <w:bCs/>
          <w:sz w:val="28"/>
          <w:szCs w:val="28"/>
        </w:rPr>
        <w:t>ценностно-этический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="005E7D4F" w:rsidRPr="00695936">
        <w:rPr>
          <w:rFonts w:ascii="Times New Roman" w:hAnsi="Times New Roman" w:cs="Times New Roman"/>
          <w:sz w:val="28"/>
          <w:szCs w:val="28"/>
        </w:rPr>
        <w:t>компонент, опирающийся на личностные качества обучающегося и характеризующий его отношение к осуществляемой деятельности.</w:t>
      </w:r>
    </w:p>
    <w:p w:rsidR="00E82715" w:rsidRPr="00695936" w:rsidRDefault="00E827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Первые два компонента составляют потенциал компетенции, а третий во многом определяет степень его реализации в практической деятельности.</w:t>
      </w:r>
    </w:p>
    <w:p w:rsidR="00E82715" w:rsidRPr="00695936" w:rsidRDefault="00E827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695936">
        <w:rPr>
          <w:rFonts w:ascii="Times New Roman" w:hAnsi="Times New Roman" w:cs="Times New Roman"/>
          <w:bCs/>
          <w:sz w:val="28"/>
          <w:szCs w:val="28"/>
        </w:rPr>
        <w:t>Болонского процесса</w:t>
      </w:r>
      <w:r w:rsidRPr="00695936">
        <w:rPr>
          <w:rFonts w:ascii="Times New Roman" w:hAnsi="Times New Roman" w:cs="Times New Roman"/>
          <w:sz w:val="28"/>
          <w:szCs w:val="28"/>
        </w:rPr>
        <w:t xml:space="preserve"> результаты образования рассматриваются через измеряемые достижения или обладание компетенциями.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E82715" w:rsidRPr="00695936" w:rsidRDefault="00E827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Компетенции включают:</w:t>
      </w:r>
    </w:p>
    <w:p w:rsidR="005E7D4F" w:rsidRPr="00A87DA8" w:rsidRDefault="005E7D4F" w:rsidP="006E0D61">
      <w:pPr>
        <w:pStyle w:val="a3"/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A8">
        <w:rPr>
          <w:rFonts w:ascii="Times New Roman" w:hAnsi="Times New Roman" w:cs="Times New Roman"/>
          <w:sz w:val="28"/>
          <w:szCs w:val="28"/>
        </w:rPr>
        <w:t>«знания и понимание»: теоретические знания в академической области, способность знать и понимать;</w:t>
      </w:r>
    </w:p>
    <w:p w:rsidR="005E7D4F" w:rsidRPr="00A87DA8" w:rsidRDefault="005E7D4F" w:rsidP="006E0D61">
      <w:pPr>
        <w:pStyle w:val="a3"/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A8">
        <w:rPr>
          <w:rFonts w:ascii="Times New Roman" w:hAnsi="Times New Roman" w:cs="Times New Roman"/>
          <w:sz w:val="28"/>
          <w:szCs w:val="28"/>
        </w:rPr>
        <w:t>«знания как действовать»:</w:t>
      </w:r>
      <w:r w:rsidR="00E82715" w:rsidRPr="00A87DA8">
        <w:rPr>
          <w:rFonts w:ascii="Times New Roman" w:hAnsi="Times New Roman" w:cs="Times New Roman"/>
          <w:sz w:val="28"/>
          <w:szCs w:val="28"/>
        </w:rPr>
        <w:t xml:space="preserve"> практическое и </w:t>
      </w:r>
      <w:r w:rsidRPr="00A87DA8">
        <w:rPr>
          <w:rFonts w:ascii="Times New Roman" w:hAnsi="Times New Roman" w:cs="Times New Roman"/>
          <w:sz w:val="28"/>
          <w:szCs w:val="28"/>
        </w:rPr>
        <w:t>оперативное применение знаний в конкретных ситуациях;</w:t>
      </w:r>
    </w:p>
    <w:p w:rsidR="005E7D4F" w:rsidRPr="00A87DA8" w:rsidRDefault="005E7D4F" w:rsidP="006E0D61">
      <w:pPr>
        <w:pStyle w:val="a3"/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A8">
        <w:rPr>
          <w:rFonts w:ascii="Times New Roman" w:hAnsi="Times New Roman" w:cs="Times New Roman"/>
          <w:sz w:val="28"/>
          <w:szCs w:val="28"/>
        </w:rPr>
        <w:t>«знания как быть»: ценности, являющиеся неотъемлемой частью восприятия и жизни с другими людьми в социальном контексте</w:t>
      </w:r>
    </w:p>
    <w:p w:rsidR="00E82715" w:rsidRPr="00695936" w:rsidRDefault="00E827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Классификация компетенций:</w:t>
      </w:r>
    </w:p>
    <w:p w:rsidR="005E7D4F" w:rsidRPr="00695936" w:rsidRDefault="005E7D4F" w:rsidP="006E0D61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Д</w:t>
      </w:r>
      <w:r w:rsidR="00E82715" w:rsidRPr="00695936">
        <w:rPr>
          <w:rFonts w:ascii="Times New Roman" w:hAnsi="Times New Roman" w:cs="Times New Roman"/>
          <w:bCs/>
          <w:sz w:val="28"/>
          <w:szCs w:val="28"/>
        </w:rPr>
        <w:t>еятельностные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(готовность, способность, самостоятельность, самооценка результатов);</w:t>
      </w:r>
    </w:p>
    <w:p w:rsidR="005E7D4F" w:rsidRPr="00695936" w:rsidRDefault="005E7D4F" w:rsidP="006E0D61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="00E82715" w:rsidRPr="00695936">
        <w:rPr>
          <w:rFonts w:ascii="Times New Roman" w:hAnsi="Times New Roman" w:cs="Times New Roman"/>
          <w:bCs/>
          <w:sz w:val="28"/>
          <w:szCs w:val="28"/>
        </w:rPr>
        <w:t>ерсональные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(выявление, осмысление, оценка шансов своего развития, жизненность);</w:t>
      </w:r>
    </w:p>
    <w:p w:rsidR="005E7D4F" w:rsidRPr="00695936" w:rsidRDefault="005E7D4F" w:rsidP="006E0D61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С</w:t>
      </w:r>
      <w:r w:rsidR="00E82715" w:rsidRPr="00695936">
        <w:rPr>
          <w:rFonts w:ascii="Times New Roman" w:hAnsi="Times New Roman" w:cs="Times New Roman"/>
          <w:bCs/>
          <w:sz w:val="28"/>
          <w:szCs w:val="28"/>
        </w:rPr>
        <w:t>оциальные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 xml:space="preserve">(социальное взаимодействие, изменяемость,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адаптируемость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, согласованность</w:t>
      </w:r>
      <w:r w:rsidR="00E82715" w:rsidRPr="00695936">
        <w:rPr>
          <w:rFonts w:ascii="Times New Roman" w:hAnsi="Times New Roman" w:cs="Times New Roman"/>
          <w:sz w:val="28"/>
          <w:szCs w:val="28"/>
        </w:rPr>
        <w:t>);</w:t>
      </w:r>
    </w:p>
    <w:p w:rsidR="005E7D4F" w:rsidRPr="00695936" w:rsidRDefault="005E7D4F" w:rsidP="006E0D61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М</w:t>
      </w:r>
      <w:r w:rsidR="00E82715" w:rsidRPr="00695936">
        <w:rPr>
          <w:rFonts w:ascii="Times New Roman" w:hAnsi="Times New Roman" w:cs="Times New Roman"/>
          <w:bCs/>
          <w:sz w:val="28"/>
          <w:szCs w:val="28"/>
        </w:rPr>
        <w:t>етодологические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E82715" w:rsidRPr="00695936">
        <w:rPr>
          <w:rFonts w:ascii="Times New Roman" w:hAnsi="Times New Roman" w:cs="Times New Roman"/>
          <w:bCs/>
          <w:sz w:val="28"/>
          <w:szCs w:val="28"/>
        </w:rPr>
        <w:t>методические;</w:t>
      </w:r>
    </w:p>
    <w:p w:rsidR="005E7D4F" w:rsidRPr="00695936" w:rsidRDefault="005E7D4F" w:rsidP="006E0D61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О</w:t>
      </w:r>
      <w:r w:rsidR="00E82715" w:rsidRPr="00695936">
        <w:rPr>
          <w:rFonts w:ascii="Times New Roman" w:hAnsi="Times New Roman" w:cs="Times New Roman"/>
          <w:bCs/>
          <w:sz w:val="28"/>
          <w:szCs w:val="28"/>
        </w:rPr>
        <w:t>бразовательные, инновационные;</w:t>
      </w:r>
    </w:p>
    <w:p w:rsidR="005E7D4F" w:rsidRPr="00695936" w:rsidRDefault="005E7D4F" w:rsidP="006E0D61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П</w:t>
      </w:r>
      <w:r w:rsidR="00E82715" w:rsidRPr="00695936">
        <w:rPr>
          <w:rFonts w:ascii="Times New Roman" w:hAnsi="Times New Roman" w:cs="Times New Roman"/>
          <w:bCs/>
          <w:sz w:val="28"/>
          <w:szCs w:val="28"/>
        </w:rPr>
        <w:t>рофессионально-предметные;</w:t>
      </w:r>
    </w:p>
    <w:p w:rsidR="005E7D4F" w:rsidRPr="00695936" w:rsidRDefault="005E7D4F" w:rsidP="006E0D61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П</w:t>
      </w:r>
      <w:r w:rsidR="00E82715" w:rsidRPr="00695936">
        <w:rPr>
          <w:rFonts w:ascii="Times New Roman" w:hAnsi="Times New Roman" w:cs="Times New Roman"/>
          <w:bCs/>
          <w:sz w:val="28"/>
          <w:szCs w:val="28"/>
        </w:rPr>
        <w:t>ереносимые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2715" w:rsidRPr="00695936">
        <w:rPr>
          <w:rFonts w:ascii="Times New Roman" w:hAnsi="Times New Roman" w:cs="Times New Roman"/>
          <w:sz w:val="28"/>
          <w:szCs w:val="28"/>
        </w:rPr>
        <w:t>(диагностика, анализ, синтез).</w:t>
      </w:r>
    </w:p>
    <w:p w:rsidR="00E82715" w:rsidRPr="00695936" w:rsidRDefault="00E827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7D4F" w:rsidRPr="00695936" w:rsidRDefault="005E7D4F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Лекция 5</w:t>
      </w:r>
    </w:p>
    <w:p w:rsidR="005E7D4F" w:rsidRPr="00695936" w:rsidRDefault="00A87DA8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A87DA8">
        <w:rPr>
          <w:rFonts w:ascii="Times New Roman" w:hAnsi="Times New Roman" w:cs="Times New Roman"/>
          <w:b/>
          <w:bCs/>
          <w:sz w:val="28"/>
          <w:szCs w:val="28"/>
        </w:rPr>
        <w:t>ПРОБЛЕМЫ ВЫСШЕГО ОБРАЗОВАНИЯ В ПОЛИКУЛЬТУРНОМ И ГЛОБАЛИЗОВАННОМ ОБЩЕСТВЕ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Участие нашей страны в Болонском процессе усилило или вызвало к жизни в российском высшем образовании назревшие преобразования: 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- принятие квалификаций, сопоставимых со структурой квалификаций европейского высшего образования – «бакалавр-магистр-доктор»;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освоение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подхода при оценке результатов выполнения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образовательных программ и ориентация на права студента при организации образовательного процесса;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- обеспечение соответствия степеней «бакалавр-магистр» требованиям рынка труда, расширение возможностей трудоустройства выпускников вузов;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- стремление завоевать международное доверие к российским дипломам (степеням, квалификациям) на основе высокого качества отечественного высшего образования;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- стремление к сопоставимости российских документов о высшем образовании с документами, полученными в вузах Европы и Америки;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- вхождение в европейскую систему контроля качества и аккредитации высшего образования, основанную на единых критериях.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Ключевой инструмент формирования в рамках Болонского процесса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новой системы высшего образования – это </w:t>
      </w:r>
      <w:r w:rsidRPr="00695936">
        <w:rPr>
          <w:rFonts w:ascii="Times New Roman" w:hAnsi="Times New Roman" w:cs="Times New Roman"/>
          <w:bCs/>
          <w:sz w:val="28"/>
          <w:szCs w:val="28"/>
          <w:u w:val="single"/>
        </w:rPr>
        <w:t>результаты обучения.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98C">
        <w:rPr>
          <w:rFonts w:ascii="Times New Roman" w:hAnsi="Times New Roman" w:cs="Times New Roman"/>
          <w:b/>
          <w:bCs/>
          <w:i/>
          <w:sz w:val="28"/>
          <w:szCs w:val="28"/>
        </w:rPr>
        <w:t>Результаты обучения</w:t>
      </w:r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- формулировки того, что обучающийся, как ожидается, будет знать, уметь делать и будет в состоянии продемонстрировать в конце обучения.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В рамках изменениях парадигмы образования в мире выделяют четыре основные этапа:</w:t>
      </w:r>
    </w:p>
    <w:p w:rsidR="005E7D4F" w:rsidRPr="00695936" w:rsidRDefault="005E7D4F" w:rsidP="006E0D61">
      <w:pPr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в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95936">
        <w:rPr>
          <w:rFonts w:ascii="Times New Roman" w:hAnsi="Times New Roman" w:cs="Times New Roman"/>
          <w:sz w:val="28"/>
          <w:szCs w:val="28"/>
        </w:rPr>
        <w:t>–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695936">
        <w:rPr>
          <w:rFonts w:ascii="Times New Roman" w:hAnsi="Times New Roman" w:cs="Times New Roman"/>
          <w:sz w:val="28"/>
          <w:szCs w:val="28"/>
        </w:rPr>
        <w:t xml:space="preserve"> вв. </w:t>
      </w: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появление в Европе университетов</w:t>
      </w:r>
      <w:r w:rsidRPr="00695936">
        <w:rPr>
          <w:rFonts w:ascii="Times New Roman" w:hAnsi="Times New Roman" w:cs="Times New Roman"/>
          <w:sz w:val="28"/>
          <w:szCs w:val="28"/>
        </w:rPr>
        <w:t>, ориентированных на трансляцию знаний (Болонья, Париж);</w:t>
      </w:r>
    </w:p>
    <w:p w:rsidR="005E7D4F" w:rsidRPr="00695936" w:rsidRDefault="005E7D4F" w:rsidP="006E0D61">
      <w:pPr>
        <w:pStyle w:val="a3"/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 xml:space="preserve">в 1640-х педагогической нормой для массового, прежде всего, школьного образования, стала </w:t>
      </w: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классно-урочная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система Яна </w:t>
      </w:r>
      <w:proofErr w:type="spellStart"/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Амоса</w:t>
      </w:r>
      <w:proofErr w:type="spellEnd"/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Коменского</w:t>
      </w:r>
      <w:r w:rsidRPr="00695936">
        <w:rPr>
          <w:rFonts w:ascii="Times New Roman" w:hAnsi="Times New Roman" w:cs="Times New Roman"/>
          <w:sz w:val="28"/>
          <w:szCs w:val="28"/>
        </w:rPr>
        <w:t>;</w:t>
      </w:r>
    </w:p>
    <w:p w:rsidR="005E7D4F" w:rsidRPr="00695936" w:rsidRDefault="005E7D4F" w:rsidP="006E0D61">
      <w:pPr>
        <w:pStyle w:val="a3"/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в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95936">
        <w:rPr>
          <w:rFonts w:ascii="Times New Roman" w:hAnsi="Times New Roman" w:cs="Times New Roman"/>
          <w:sz w:val="28"/>
          <w:szCs w:val="28"/>
        </w:rPr>
        <w:t xml:space="preserve"> веке </w:t>
      </w: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появление университетов исследовательского типа по модели В. фон Гумбольдта</w:t>
      </w:r>
      <w:r w:rsidRPr="00695936">
        <w:rPr>
          <w:rFonts w:ascii="Times New Roman" w:hAnsi="Times New Roman" w:cs="Times New Roman"/>
          <w:sz w:val="28"/>
          <w:szCs w:val="28"/>
        </w:rPr>
        <w:t xml:space="preserve"> для генерации научных знаний и подготовки исследователей;</w:t>
      </w:r>
    </w:p>
    <w:p w:rsidR="005E7D4F" w:rsidRPr="00695936" w:rsidRDefault="005E7D4F" w:rsidP="006E0D61">
      <w:pPr>
        <w:pStyle w:val="a3"/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наконец, на рубеже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95936">
        <w:rPr>
          <w:rFonts w:ascii="Times New Roman" w:hAnsi="Times New Roman" w:cs="Times New Roman"/>
          <w:sz w:val="28"/>
          <w:szCs w:val="28"/>
        </w:rPr>
        <w:t xml:space="preserve"> и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95936">
        <w:rPr>
          <w:rFonts w:ascii="Times New Roman" w:hAnsi="Times New Roman" w:cs="Times New Roman"/>
          <w:sz w:val="28"/>
          <w:szCs w:val="28"/>
        </w:rPr>
        <w:t xml:space="preserve"> вв. </w:t>
      </w: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развитие проектного и «активных методов»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 xml:space="preserve">обучения на идее прагматичного образования и экспериментального метода американского философа Джона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Дьюи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.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5-й этап «глобализация» и «интернационализация», где:</w:t>
      </w:r>
    </w:p>
    <w:p w:rsidR="005E7D4F" w:rsidRPr="00695936" w:rsidRDefault="005E7D4F" w:rsidP="006E0D6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98C">
        <w:rPr>
          <w:rFonts w:ascii="Times New Roman" w:hAnsi="Times New Roman" w:cs="Times New Roman"/>
          <w:b/>
          <w:bCs/>
          <w:i/>
          <w:sz w:val="28"/>
          <w:szCs w:val="28"/>
        </w:rPr>
        <w:t>Глобализация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95936">
        <w:rPr>
          <w:rFonts w:ascii="Times New Roman" w:hAnsi="Times New Roman" w:cs="Times New Roman"/>
          <w:sz w:val="28"/>
          <w:szCs w:val="28"/>
        </w:rPr>
        <w:t>совокупность процессов, которые затрагивают весь мир или признаются во всем мире.</w:t>
      </w:r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Основная гипотеза: национальные государства теряют возможность принимать решения и уступают инициативу международным организациям.</w:t>
      </w:r>
    </w:p>
    <w:p w:rsidR="005E7D4F" w:rsidRPr="00695936" w:rsidRDefault="005E7D4F" w:rsidP="006E0D6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98C">
        <w:rPr>
          <w:rFonts w:ascii="Times New Roman" w:hAnsi="Times New Roman" w:cs="Times New Roman"/>
          <w:b/>
          <w:bCs/>
          <w:i/>
          <w:sz w:val="28"/>
          <w:szCs w:val="28"/>
        </w:rPr>
        <w:t>Интернационализация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695936">
        <w:rPr>
          <w:rFonts w:ascii="Times New Roman" w:hAnsi="Times New Roman" w:cs="Times New Roman"/>
          <w:sz w:val="28"/>
          <w:szCs w:val="28"/>
        </w:rPr>
        <w:t xml:space="preserve">процесс, основанный на соглашениях между национальными государствами или отдельными организациями. Процессы интернационализации (например, программы международного обмена) демонстрируют, что национальные государства продолжают играть важную роль на международной политической арене. </w:t>
      </w:r>
    </w:p>
    <w:p w:rsidR="005E7D4F" w:rsidRPr="00695936" w:rsidRDefault="005E7D4F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Часто направления процессов глобализации и интернационализации совпадают.</w:t>
      </w:r>
    </w:p>
    <w:p w:rsidR="00AE799C" w:rsidRPr="00695936" w:rsidRDefault="00AE799C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Выделяют следующие виды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интернационализации:</w:t>
      </w:r>
    </w:p>
    <w:p w:rsidR="00AE799C" w:rsidRPr="00695936" w:rsidRDefault="00AE799C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1) Традиционная интернационализация – </w:t>
      </w:r>
      <w:r w:rsidRPr="00695936">
        <w:rPr>
          <w:rFonts w:ascii="Times New Roman" w:hAnsi="Times New Roman" w:cs="Times New Roman"/>
          <w:sz w:val="28"/>
          <w:szCs w:val="28"/>
        </w:rPr>
        <w:t xml:space="preserve">обусловлена международным характером высшего образования: краткосрочная временная академическая мобильность и студенческий обмен, командировки преподавателей, участие в конференциях, зарубежные публикации и международное сотрудничество в рамках научно-исследовательских проектов. </w:t>
      </w:r>
    </w:p>
    <w:p w:rsidR="00AE799C" w:rsidRPr="00695936" w:rsidRDefault="00AE799C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2) Новая интернационализация – </w:t>
      </w:r>
      <w:r w:rsidRPr="00695936">
        <w:rPr>
          <w:rFonts w:ascii="Times New Roman" w:hAnsi="Times New Roman" w:cs="Times New Roman"/>
          <w:sz w:val="28"/>
          <w:szCs w:val="28"/>
        </w:rPr>
        <w:t xml:space="preserve">процесс развития, непосредственно связанный с глобализацией (усиление соревновательного потенциала в международном образовательном сообществе), а также попытки привлечь платных зарубежных студентов. </w:t>
      </w:r>
    </w:p>
    <w:p w:rsidR="00AE799C" w:rsidRPr="00695936" w:rsidRDefault="00AE799C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3) Идеологическая интернационализация – </w:t>
      </w:r>
      <w:r w:rsidRPr="00695936">
        <w:rPr>
          <w:rFonts w:ascii="Times New Roman" w:hAnsi="Times New Roman" w:cs="Times New Roman"/>
          <w:sz w:val="28"/>
          <w:szCs w:val="28"/>
        </w:rPr>
        <w:t xml:space="preserve">дискуссии о том, в чем </w:t>
      </w:r>
      <w:r w:rsidRPr="00695936">
        <w:rPr>
          <w:rFonts w:ascii="Times New Roman" w:hAnsi="Times New Roman" w:cs="Times New Roman"/>
          <w:bCs/>
          <w:sz w:val="28"/>
          <w:szCs w:val="28"/>
        </w:rPr>
        <w:t>должен</w:t>
      </w:r>
      <w:r w:rsidRPr="00695936">
        <w:rPr>
          <w:rFonts w:ascii="Times New Roman" w:hAnsi="Times New Roman" w:cs="Times New Roman"/>
          <w:sz w:val="28"/>
          <w:szCs w:val="28"/>
        </w:rPr>
        <w:t xml:space="preserve"> состоять данный процесс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 xml:space="preserve">-&gt; политические инициативы на местном и государственном уровнях должны смягчить многие негативные стороны глобализации. </w:t>
      </w:r>
    </w:p>
    <w:p w:rsidR="00AE799C" w:rsidRPr="00695936" w:rsidRDefault="00AE799C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Однако, важно понять, что </w:t>
      </w:r>
      <w:r w:rsidRPr="00695936">
        <w:rPr>
          <w:rFonts w:ascii="Times New Roman" w:hAnsi="Times New Roman" w:cs="Times New Roman"/>
          <w:bCs/>
          <w:sz w:val="28"/>
          <w:szCs w:val="28"/>
        </w:rPr>
        <w:t>не существует единственно правильного определения интернационализации, которое могло бы быть использовано в сфере высшего образования.</w:t>
      </w:r>
    </w:p>
    <w:p w:rsidR="002E326E" w:rsidRPr="00695936" w:rsidRDefault="006448C2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Подобный вывод можно сделать и в отношении определений «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мультикультурный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>» и «межкультурный»: не существует единственно правильной трактовки данных понятий.</w:t>
      </w:r>
    </w:p>
    <w:p w:rsidR="002E326E" w:rsidRPr="00695936" w:rsidRDefault="006448C2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Понятие «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мультикультурный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» часто используется в связи с: </w:t>
      </w:r>
    </w:p>
    <w:p w:rsidR="002E326E" w:rsidRPr="00695936" w:rsidRDefault="006448C2" w:rsidP="006E0D6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признанием гражданских прав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</w:p>
    <w:p w:rsidR="002E326E" w:rsidRPr="00695936" w:rsidRDefault="006448C2" w:rsidP="006E0D6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lastRenderedPageBreak/>
        <w:t>интеграцией и адаптацией мигрантов</w:t>
      </w:r>
      <w:r w:rsidRPr="0069593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</w:p>
    <w:p w:rsidR="002E326E" w:rsidRPr="00695936" w:rsidRDefault="006448C2" w:rsidP="006E0D6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проблемами 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мультикультурной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>/ межкультурной коммуникации.</w:t>
      </w:r>
    </w:p>
    <w:p w:rsidR="004C3A6E" w:rsidRPr="00695936" w:rsidRDefault="006448C2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При межкультурном сотрудничестве особое значение имеет развитие культурной чуткости. </w:t>
      </w:r>
    </w:p>
    <w:p w:rsidR="004C3A6E" w:rsidRPr="00695936" w:rsidRDefault="004C3A6E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Была определена новая цель образования, которая заключалась в воспитании, социально-педагогической поддержки становления и развития высоконравственного, ответственного, творческого, инициативного, компетентного гражданина России. Данная цель нашла свое отражение в ФГОС ВО образования, предполагающая формирование новых требований к квалификации и подготовке педагога. Было отмечено, что традиционная академическая подготовка педагогов недостаточна. Необходимы новые компетенции</w:t>
      </w:r>
      <w:r w:rsidRPr="00695936">
        <w:rPr>
          <w:rFonts w:ascii="Times New Roman" w:hAnsi="Times New Roman" w:cs="Times New Roman"/>
          <w:sz w:val="28"/>
          <w:szCs w:val="28"/>
          <w:lang w:val="fi-FI"/>
        </w:rPr>
        <w:t xml:space="preserve">: </w:t>
      </w:r>
    </w:p>
    <w:p w:rsidR="004C3A6E" w:rsidRPr="00A87DA8" w:rsidRDefault="00A87DA8" w:rsidP="006E0D61">
      <w:pPr>
        <w:pStyle w:val="a3"/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3A6E" w:rsidRPr="00A87DA8">
        <w:rPr>
          <w:rFonts w:ascii="Times New Roman" w:hAnsi="Times New Roman" w:cs="Times New Roman"/>
          <w:sz w:val="28"/>
          <w:szCs w:val="28"/>
        </w:rPr>
        <w:t>авыки межкультурной коммуникации;</w:t>
      </w:r>
    </w:p>
    <w:p w:rsidR="004C3A6E" w:rsidRPr="00A87DA8" w:rsidRDefault="00A87DA8" w:rsidP="006E0D61">
      <w:pPr>
        <w:pStyle w:val="a3"/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3A6E" w:rsidRPr="00A87DA8">
        <w:rPr>
          <w:rFonts w:ascii="Times New Roman" w:hAnsi="Times New Roman" w:cs="Times New Roman"/>
          <w:sz w:val="28"/>
          <w:szCs w:val="28"/>
        </w:rPr>
        <w:t>авыки работы в команде;</w:t>
      </w:r>
    </w:p>
    <w:p w:rsidR="004C3A6E" w:rsidRPr="00A87DA8" w:rsidRDefault="00A87DA8" w:rsidP="006E0D61">
      <w:pPr>
        <w:pStyle w:val="a3"/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4C3A6E" w:rsidRPr="00A87DA8">
        <w:rPr>
          <w:rFonts w:ascii="Times New Roman" w:hAnsi="Times New Roman" w:cs="Times New Roman"/>
          <w:sz w:val="28"/>
          <w:szCs w:val="28"/>
        </w:rPr>
        <w:t>идерские качества;</w:t>
      </w:r>
    </w:p>
    <w:p w:rsidR="004C3A6E" w:rsidRPr="00A87DA8" w:rsidRDefault="00A87DA8" w:rsidP="006E0D61">
      <w:pPr>
        <w:pStyle w:val="a3"/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C3A6E" w:rsidRPr="00A87DA8">
        <w:rPr>
          <w:rFonts w:ascii="Times New Roman" w:hAnsi="Times New Roman" w:cs="Times New Roman"/>
          <w:sz w:val="28"/>
          <w:szCs w:val="28"/>
        </w:rPr>
        <w:t>азовые дисциплинарные знания.</w:t>
      </w:r>
    </w:p>
    <w:p w:rsidR="005E7D4F" w:rsidRPr="00695936" w:rsidRDefault="004145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Следует выделить </w:t>
      </w:r>
      <w:r w:rsidRPr="00695936">
        <w:rPr>
          <w:rFonts w:ascii="Times New Roman" w:hAnsi="Times New Roman" w:cs="Times New Roman"/>
          <w:bCs/>
          <w:sz w:val="28"/>
          <w:szCs w:val="28"/>
          <w:u w:val="single"/>
        </w:rPr>
        <w:t>четыре ключевых тренда</w:t>
      </w:r>
      <w:r w:rsidRPr="00695936">
        <w:rPr>
          <w:rFonts w:ascii="Times New Roman" w:hAnsi="Times New Roman" w:cs="Times New Roman"/>
          <w:sz w:val="28"/>
          <w:szCs w:val="28"/>
        </w:rPr>
        <w:t>, определяющие текущую ситуацию и задают основные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параметры образования будущего:</w:t>
      </w:r>
    </w:p>
    <w:p w:rsidR="00414515" w:rsidRPr="00695936" w:rsidRDefault="004145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- Тренд 1. «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Массовизация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» образования;</w:t>
      </w:r>
    </w:p>
    <w:p w:rsidR="00414515" w:rsidRPr="00695936" w:rsidRDefault="004145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- Тренд 2. Интернационализация образования;</w:t>
      </w:r>
    </w:p>
    <w:p w:rsidR="00414515" w:rsidRPr="00695936" w:rsidRDefault="004145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Тренд 3. Турбулентность мировой экономики и формирование нового технологического уклада в промышленности </w:t>
      </w:r>
      <w:r w:rsidRPr="00695936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695936">
        <w:rPr>
          <w:rFonts w:ascii="Times New Roman" w:hAnsi="Times New Roman" w:cs="Times New Roman"/>
          <w:bCs/>
          <w:i/>
          <w:sz w:val="28"/>
          <w:szCs w:val="28"/>
        </w:rPr>
        <w:t>наноэлектроника</w:t>
      </w:r>
      <w:proofErr w:type="spellEnd"/>
      <w:r w:rsidRPr="00695936">
        <w:rPr>
          <w:rFonts w:ascii="Times New Roman" w:hAnsi="Times New Roman" w:cs="Times New Roman"/>
          <w:bCs/>
          <w:i/>
          <w:sz w:val="28"/>
          <w:szCs w:val="28"/>
        </w:rPr>
        <w:t>;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bCs/>
          <w:i/>
          <w:sz w:val="28"/>
          <w:szCs w:val="28"/>
        </w:rPr>
        <w:t>наноинженерия</w:t>
      </w:r>
      <w:proofErr w:type="spellEnd"/>
      <w:r w:rsidRPr="00695936">
        <w:rPr>
          <w:rFonts w:ascii="Times New Roman" w:hAnsi="Times New Roman" w:cs="Times New Roman"/>
          <w:bCs/>
          <w:i/>
          <w:sz w:val="28"/>
          <w:szCs w:val="28"/>
        </w:rPr>
        <w:t>;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i/>
          <w:sz w:val="28"/>
          <w:szCs w:val="28"/>
        </w:rPr>
        <w:t xml:space="preserve">функциональные </w:t>
      </w:r>
      <w:proofErr w:type="spellStart"/>
      <w:r w:rsidRPr="00695936">
        <w:rPr>
          <w:rFonts w:ascii="Times New Roman" w:hAnsi="Times New Roman" w:cs="Times New Roman"/>
          <w:bCs/>
          <w:i/>
          <w:sz w:val="28"/>
          <w:szCs w:val="28"/>
        </w:rPr>
        <w:t>наноматериалы</w:t>
      </w:r>
      <w:proofErr w:type="spellEnd"/>
      <w:r w:rsidRPr="00695936">
        <w:rPr>
          <w:rFonts w:ascii="Times New Roman" w:hAnsi="Times New Roman" w:cs="Times New Roman"/>
          <w:bCs/>
          <w:i/>
          <w:sz w:val="28"/>
          <w:szCs w:val="28"/>
        </w:rPr>
        <w:t xml:space="preserve"> и высокочистые вещества;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i/>
          <w:sz w:val="28"/>
          <w:szCs w:val="28"/>
        </w:rPr>
        <w:t xml:space="preserve">функциональные </w:t>
      </w:r>
      <w:proofErr w:type="spellStart"/>
      <w:r w:rsidRPr="00695936">
        <w:rPr>
          <w:rFonts w:ascii="Times New Roman" w:hAnsi="Times New Roman" w:cs="Times New Roman"/>
          <w:bCs/>
          <w:i/>
          <w:sz w:val="28"/>
          <w:szCs w:val="28"/>
        </w:rPr>
        <w:t>наноматериалы</w:t>
      </w:r>
      <w:proofErr w:type="spellEnd"/>
      <w:r w:rsidRPr="00695936">
        <w:rPr>
          <w:rFonts w:ascii="Times New Roman" w:hAnsi="Times New Roman" w:cs="Times New Roman"/>
          <w:bCs/>
          <w:i/>
          <w:sz w:val="28"/>
          <w:szCs w:val="28"/>
        </w:rPr>
        <w:t xml:space="preserve"> для энергетики;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i/>
          <w:sz w:val="28"/>
          <w:szCs w:val="28"/>
        </w:rPr>
        <w:t xml:space="preserve">функциональные </w:t>
      </w:r>
      <w:proofErr w:type="spellStart"/>
      <w:r w:rsidRPr="00695936">
        <w:rPr>
          <w:rFonts w:ascii="Times New Roman" w:hAnsi="Times New Roman" w:cs="Times New Roman"/>
          <w:bCs/>
          <w:i/>
          <w:sz w:val="28"/>
          <w:szCs w:val="28"/>
        </w:rPr>
        <w:t>наноматериалы</w:t>
      </w:r>
      <w:proofErr w:type="spellEnd"/>
      <w:r w:rsidRPr="00695936">
        <w:rPr>
          <w:rFonts w:ascii="Times New Roman" w:hAnsi="Times New Roman" w:cs="Times New Roman"/>
          <w:bCs/>
          <w:i/>
          <w:sz w:val="28"/>
          <w:szCs w:val="28"/>
        </w:rPr>
        <w:t xml:space="preserve"> для космической техники;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bCs/>
          <w:i/>
          <w:sz w:val="28"/>
          <w:szCs w:val="28"/>
        </w:rPr>
        <w:t>нанобиотехнологии</w:t>
      </w:r>
      <w:proofErr w:type="spellEnd"/>
      <w:r w:rsidRPr="00695936">
        <w:rPr>
          <w:rFonts w:ascii="Times New Roman" w:hAnsi="Times New Roman" w:cs="Times New Roman"/>
          <w:bCs/>
          <w:i/>
          <w:sz w:val="28"/>
          <w:szCs w:val="28"/>
        </w:rPr>
        <w:t>;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i/>
          <w:sz w:val="28"/>
          <w:szCs w:val="28"/>
        </w:rPr>
        <w:t xml:space="preserve">конструкционные </w:t>
      </w:r>
      <w:proofErr w:type="spellStart"/>
      <w:r w:rsidRPr="00695936">
        <w:rPr>
          <w:rFonts w:ascii="Times New Roman" w:hAnsi="Times New Roman" w:cs="Times New Roman"/>
          <w:bCs/>
          <w:i/>
          <w:sz w:val="28"/>
          <w:szCs w:val="28"/>
        </w:rPr>
        <w:t>наноматериалы</w:t>
      </w:r>
      <w:proofErr w:type="spellEnd"/>
      <w:r w:rsidRPr="00695936">
        <w:rPr>
          <w:rFonts w:ascii="Times New Roman" w:hAnsi="Times New Roman" w:cs="Times New Roman"/>
          <w:bCs/>
          <w:i/>
          <w:sz w:val="28"/>
          <w:szCs w:val="28"/>
        </w:rPr>
        <w:t>;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Cs/>
          <w:i/>
          <w:sz w:val="28"/>
          <w:szCs w:val="28"/>
        </w:rPr>
        <w:t xml:space="preserve">композитные </w:t>
      </w:r>
      <w:proofErr w:type="spellStart"/>
      <w:r w:rsidRPr="00695936">
        <w:rPr>
          <w:rFonts w:ascii="Times New Roman" w:hAnsi="Times New Roman" w:cs="Times New Roman"/>
          <w:bCs/>
          <w:i/>
          <w:sz w:val="28"/>
          <w:szCs w:val="28"/>
        </w:rPr>
        <w:t>наноматериалы</w:t>
      </w:r>
      <w:proofErr w:type="spellEnd"/>
      <w:r w:rsidRPr="00695936">
        <w:rPr>
          <w:rFonts w:ascii="Times New Roman" w:hAnsi="Times New Roman" w:cs="Times New Roman"/>
          <w:bCs/>
          <w:i/>
          <w:sz w:val="28"/>
          <w:szCs w:val="28"/>
        </w:rPr>
        <w:t>;</w:t>
      </w:r>
      <w:r w:rsidRPr="0069593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bCs/>
          <w:i/>
          <w:sz w:val="28"/>
          <w:szCs w:val="28"/>
        </w:rPr>
        <w:t>нанотехнологии</w:t>
      </w:r>
      <w:proofErr w:type="spellEnd"/>
      <w:r w:rsidRPr="00695936">
        <w:rPr>
          <w:rFonts w:ascii="Times New Roman" w:hAnsi="Times New Roman" w:cs="Times New Roman"/>
          <w:bCs/>
          <w:i/>
          <w:sz w:val="28"/>
          <w:szCs w:val="28"/>
        </w:rPr>
        <w:t xml:space="preserve"> для систем безопасности);</w:t>
      </w:r>
    </w:p>
    <w:p w:rsidR="00414515" w:rsidRPr="00695936" w:rsidRDefault="004145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- Тренд 4. «Цифровая революция».</w:t>
      </w:r>
    </w:p>
    <w:p w:rsidR="00414515" w:rsidRPr="00695936" w:rsidRDefault="00414515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В результате определения четырех трендов</w:t>
      </w:r>
      <w:r w:rsidR="006E417C" w:rsidRPr="00695936">
        <w:rPr>
          <w:rFonts w:ascii="Times New Roman" w:hAnsi="Times New Roman" w:cs="Times New Roman"/>
          <w:bCs/>
          <w:sz w:val="28"/>
          <w:szCs w:val="28"/>
        </w:rPr>
        <w:t>,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определяющих </w:t>
      </w:r>
      <w:r w:rsidR="006E417C" w:rsidRPr="00695936">
        <w:rPr>
          <w:rFonts w:ascii="Times New Roman" w:hAnsi="Times New Roman" w:cs="Times New Roman"/>
          <w:bCs/>
          <w:sz w:val="28"/>
          <w:szCs w:val="28"/>
        </w:rPr>
        <w:t xml:space="preserve">развитие 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образования будущего </w:t>
      </w:r>
      <w:r w:rsidR="006E417C" w:rsidRPr="00695936">
        <w:rPr>
          <w:rFonts w:ascii="Times New Roman" w:hAnsi="Times New Roman" w:cs="Times New Roman"/>
          <w:bCs/>
          <w:sz w:val="28"/>
          <w:szCs w:val="28"/>
        </w:rPr>
        <w:t>в РФ,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началась формироваться и реализовываться Стратегия 2020</w:t>
      </w:r>
      <w:r w:rsidR="006E417C" w:rsidRPr="00695936">
        <w:rPr>
          <w:rFonts w:ascii="Times New Roman" w:hAnsi="Times New Roman" w:cs="Times New Roman"/>
          <w:bCs/>
          <w:sz w:val="28"/>
          <w:szCs w:val="28"/>
        </w:rPr>
        <w:t xml:space="preserve">, что обусловило появление новых задач </w:t>
      </w:r>
      <w:r w:rsidRPr="00695936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="006E417C" w:rsidRPr="00695936">
        <w:rPr>
          <w:rFonts w:ascii="Times New Roman" w:hAnsi="Times New Roman" w:cs="Times New Roman"/>
          <w:bCs/>
          <w:sz w:val="28"/>
          <w:szCs w:val="28"/>
        </w:rPr>
        <w:t>:</w:t>
      </w:r>
    </w:p>
    <w:p w:rsidR="002E326E" w:rsidRPr="00695936" w:rsidRDefault="006448C2" w:rsidP="006E0D61">
      <w:pPr>
        <w:numPr>
          <w:ilvl w:val="0"/>
          <w:numId w:val="5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Формирование политической культуры демократической России – подготовка поколения свободных, обеспеченных, критически мыслящих, уверенных в себе людей</w:t>
      </w:r>
      <w:r w:rsidR="006E417C" w:rsidRPr="00695936">
        <w:rPr>
          <w:rFonts w:ascii="Times New Roman" w:hAnsi="Times New Roman" w:cs="Times New Roman"/>
          <w:sz w:val="28"/>
          <w:szCs w:val="28"/>
        </w:rPr>
        <w:t>;</w:t>
      </w:r>
    </w:p>
    <w:p w:rsidR="002E326E" w:rsidRPr="00695936" w:rsidRDefault="006448C2" w:rsidP="006E0D61">
      <w:pPr>
        <w:numPr>
          <w:ilvl w:val="0"/>
          <w:numId w:val="5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Достижение передовых позиций в глобальной экономической конкуренции</w:t>
      </w:r>
      <w:r w:rsidR="006E417C" w:rsidRPr="00695936">
        <w:rPr>
          <w:rFonts w:ascii="Times New Roman" w:hAnsi="Times New Roman" w:cs="Times New Roman"/>
          <w:sz w:val="28"/>
          <w:szCs w:val="28"/>
        </w:rPr>
        <w:t>;</w:t>
      </w:r>
    </w:p>
    <w:p w:rsidR="002E326E" w:rsidRPr="00695936" w:rsidRDefault="006448C2" w:rsidP="006E0D61">
      <w:pPr>
        <w:numPr>
          <w:ilvl w:val="0"/>
          <w:numId w:val="5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Изменение социальной структуры общества в пользу среднего класса</w:t>
      </w:r>
      <w:r w:rsidR="006E417C" w:rsidRPr="00695936">
        <w:rPr>
          <w:rFonts w:ascii="Times New Roman" w:hAnsi="Times New Roman" w:cs="Times New Roman"/>
          <w:sz w:val="28"/>
          <w:szCs w:val="28"/>
        </w:rPr>
        <w:t>;</w:t>
      </w:r>
    </w:p>
    <w:p w:rsidR="002E326E" w:rsidRPr="00695936" w:rsidRDefault="006448C2" w:rsidP="006E0D61">
      <w:pPr>
        <w:numPr>
          <w:ilvl w:val="0"/>
          <w:numId w:val="5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Укрепление национальной безопасности и реализации конституционных прав граждан</w:t>
      </w:r>
      <w:r w:rsidR="006E417C" w:rsidRPr="00695936">
        <w:rPr>
          <w:rFonts w:ascii="Times New Roman" w:hAnsi="Times New Roman" w:cs="Times New Roman"/>
          <w:sz w:val="28"/>
          <w:szCs w:val="28"/>
        </w:rPr>
        <w:t>.</w:t>
      </w:r>
    </w:p>
    <w:p w:rsidR="006E417C" w:rsidRPr="00695936" w:rsidRDefault="004B7EC9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Перед вузами были поставлены следующие задачи:</w:t>
      </w:r>
    </w:p>
    <w:p w:rsidR="002E326E" w:rsidRPr="00695936" w:rsidRDefault="006448C2" w:rsidP="006E0D6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Нести социальную ответственность на местном, на</w:t>
      </w:r>
      <w:r w:rsidR="004B7EC9" w:rsidRPr="00695936">
        <w:rPr>
          <w:rFonts w:ascii="Times New Roman" w:hAnsi="Times New Roman" w:cs="Times New Roman"/>
          <w:sz w:val="28"/>
          <w:szCs w:val="28"/>
        </w:rPr>
        <w:t>циональном и глобальном уровнях;</w:t>
      </w:r>
    </w:p>
    <w:p w:rsidR="002E326E" w:rsidRPr="00695936" w:rsidRDefault="006448C2" w:rsidP="006E0D6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Организовать тесное сетевое сотрудничество на местном, на</w:t>
      </w:r>
      <w:r w:rsidR="004B7EC9" w:rsidRPr="00695936">
        <w:rPr>
          <w:rFonts w:ascii="Times New Roman" w:hAnsi="Times New Roman" w:cs="Times New Roman"/>
          <w:sz w:val="28"/>
          <w:szCs w:val="28"/>
        </w:rPr>
        <w:t>циональном и глобальном уровнях;</w:t>
      </w:r>
    </w:p>
    <w:p w:rsidR="004B7EC9" w:rsidRPr="00695936" w:rsidRDefault="006448C2" w:rsidP="006E0D6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Активно защищать право свободного и открытого доступа к знаниям</w:t>
      </w:r>
      <w:r w:rsidR="004B7EC9" w:rsidRPr="00695936">
        <w:rPr>
          <w:rFonts w:ascii="Times New Roman" w:hAnsi="Times New Roman" w:cs="Times New Roman"/>
          <w:sz w:val="28"/>
          <w:szCs w:val="28"/>
        </w:rPr>
        <w:t>4</w:t>
      </w:r>
    </w:p>
    <w:p w:rsidR="004B7EC9" w:rsidRPr="00695936" w:rsidRDefault="004B7EC9" w:rsidP="006E0D6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Создавать условия и поддерживать инфраструктуру для глобальной коммуникации;</w:t>
      </w:r>
    </w:p>
    <w:p w:rsidR="002E326E" w:rsidRPr="00695936" w:rsidRDefault="006448C2" w:rsidP="006E0D6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Выпускать специалистов с активной гражданской позицией (а не только рабочую силу)</w:t>
      </w:r>
      <w:r w:rsidR="00FC5F8E" w:rsidRPr="00695936">
        <w:rPr>
          <w:rFonts w:ascii="Times New Roman" w:hAnsi="Times New Roman" w:cs="Times New Roman"/>
          <w:sz w:val="28"/>
          <w:szCs w:val="28"/>
        </w:rPr>
        <w:t>;</w:t>
      </w:r>
    </w:p>
    <w:p w:rsidR="004B7EC9" w:rsidRPr="00695936" w:rsidRDefault="006448C2" w:rsidP="006E0D6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Выпускать студентов, обладающих компетенциями, во</w:t>
      </w:r>
      <w:r w:rsidR="004B7EC9" w:rsidRPr="00695936">
        <w:rPr>
          <w:rFonts w:ascii="Times New Roman" w:hAnsi="Times New Roman" w:cs="Times New Roman"/>
          <w:sz w:val="28"/>
          <w:szCs w:val="28"/>
        </w:rPr>
        <w:t>стребованными в обществе знаний;</w:t>
      </w:r>
    </w:p>
    <w:p w:rsidR="004B7EC9" w:rsidRPr="00695936" w:rsidRDefault="004B7EC9" w:rsidP="006E0D6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Изменить педагогическую парадигму (конструктивное обучение в сотрудничестве со студентами);</w:t>
      </w:r>
    </w:p>
    <w:p w:rsidR="00672486" w:rsidRPr="00695936" w:rsidRDefault="004B7EC9" w:rsidP="006E0D6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Набирать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мультикультурный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штат преподавателей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=&gt; Университеты сами должны определить, в каком направлении им следует развиваться в будущем.</w:t>
      </w:r>
    </w:p>
    <w:p w:rsidR="00672486" w:rsidRPr="00695936" w:rsidRDefault="00672486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AB" w:rsidRPr="00695936" w:rsidRDefault="00817CA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AB" w:rsidRPr="00695936" w:rsidRDefault="00817CA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42A9" w:rsidRPr="00695936" w:rsidRDefault="0095338C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Лекция 6</w:t>
      </w:r>
    </w:p>
    <w:p w:rsidR="00D342A9" w:rsidRPr="00695936" w:rsidRDefault="00A87DA8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A87DA8">
        <w:rPr>
          <w:rFonts w:ascii="Times New Roman" w:hAnsi="Times New Roman" w:cs="Times New Roman"/>
          <w:b/>
          <w:bCs/>
          <w:sz w:val="28"/>
          <w:szCs w:val="28"/>
        </w:rPr>
        <w:t>ОБЩЕРОССИЙСКАЯ СИСТЕМА ОЦЕНКИ КАЧЕСТВА ОБРАЗОВАНИЯ (ОСОКО)</w:t>
      </w:r>
    </w:p>
    <w:p w:rsidR="00817CAB" w:rsidRPr="00695936" w:rsidRDefault="00817CA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68" w:rsidRPr="00695936" w:rsidRDefault="00283E68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Экономическое и духовное развитие страны в значительной степени определяется качеством общего и профессионального образования. Качество интеллектуальных ресурсов становится главным геополитическим фактором в мире. В связи с этим, </w:t>
      </w:r>
      <w:proofErr w:type="gramStart"/>
      <w:r w:rsidRPr="00695936">
        <w:rPr>
          <w:rFonts w:ascii="Times New Roman" w:hAnsi="Times New Roman" w:cs="Times New Roman"/>
          <w:sz w:val="28"/>
          <w:szCs w:val="28"/>
        </w:rPr>
        <w:t>Совместно</w:t>
      </w:r>
      <w:proofErr w:type="gramEnd"/>
      <w:r w:rsidRPr="00695936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России разработан проект Концепции по формированию ОСОКО.</w:t>
      </w:r>
    </w:p>
    <w:p w:rsidR="00283E68" w:rsidRPr="00695936" w:rsidRDefault="00283E68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цель ОСОКО </w:t>
      </w:r>
      <w:r w:rsidRPr="00695936">
        <w:rPr>
          <w:rFonts w:ascii="Times New Roman" w:hAnsi="Times New Roman" w:cs="Times New Roman"/>
          <w:sz w:val="28"/>
          <w:szCs w:val="28"/>
        </w:rPr>
        <w:t>– получение и распространение достоверной информации о качестве образования.</w:t>
      </w:r>
    </w:p>
    <w:p w:rsidR="00283E68" w:rsidRPr="00695936" w:rsidRDefault="00283E68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Объектом</w:t>
      </w:r>
      <w:r w:rsidRPr="00695936">
        <w:rPr>
          <w:rFonts w:ascii="Times New Roman" w:hAnsi="Times New Roman" w:cs="Times New Roman"/>
          <w:sz w:val="28"/>
          <w:szCs w:val="28"/>
        </w:rPr>
        <w:t xml:space="preserve"> является система оценки качества образования в Российской Федерации, отражающая интересы всех субъектов (людей, сообществ, органов власти, экономических структур и т.д.). </w:t>
      </w:r>
    </w:p>
    <w:p w:rsidR="00283E68" w:rsidRPr="00695936" w:rsidRDefault="00283E68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Предметом</w:t>
      </w:r>
      <w:r w:rsidRPr="00695936">
        <w:rPr>
          <w:rFonts w:ascii="Times New Roman" w:hAnsi="Times New Roman" w:cs="Times New Roman"/>
          <w:sz w:val="28"/>
          <w:szCs w:val="28"/>
        </w:rPr>
        <w:t xml:space="preserve"> является определение целей, подходов, основных принципов, норм, содержания и механизмов системы оценки качества образования.</w:t>
      </w:r>
    </w:p>
    <w:p w:rsidR="00283E68" w:rsidRPr="00695936" w:rsidRDefault="00283E68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98C">
        <w:rPr>
          <w:rFonts w:ascii="Times New Roman" w:hAnsi="Times New Roman" w:cs="Times New Roman"/>
          <w:b/>
          <w:i/>
          <w:sz w:val="28"/>
          <w:szCs w:val="28"/>
        </w:rPr>
        <w:t>ОСОКО</w:t>
      </w:r>
      <w:r w:rsidRPr="00695936">
        <w:rPr>
          <w:rFonts w:ascii="Times New Roman" w:hAnsi="Times New Roman" w:cs="Times New Roman"/>
          <w:sz w:val="28"/>
          <w:szCs w:val="28"/>
        </w:rPr>
        <w:t xml:space="preserve"> - совокупность организационных и функциональных структур, норм и правил, обеспечивающих основанную на единой концептуально-методологической базе оценку образовательных достижений обучающихся, эффективности деятельности образовательных учреждений и их систем, качества образовательных программ с учетом запросов основных потребителей образовательных услуг.</w:t>
      </w:r>
    </w:p>
    <w:p w:rsidR="00283E68" w:rsidRPr="00695936" w:rsidRDefault="00283E68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Ключевое понятие ОСОКО – качество образования. Это характеристика системы образования, отражающая степень соответствия реальных достигаемых образовательных результатов и условий обеспечения </w:t>
      </w:r>
      <w:r w:rsidRPr="00695936">
        <w:rPr>
          <w:rFonts w:ascii="Times New Roman" w:hAnsi="Times New Roman" w:cs="Times New Roman"/>
          <w:sz w:val="28"/>
          <w:szCs w:val="28"/>
        </w:rPr>
        <w:lastRenderedPageBreak/>
        <w:t>образовательного процесса нормативным требованиям, социальным и личностным ожиданиям.</w:t>
      </w:r>
    </w:p>
    <w:p w:rsidR="00886690" w:rsidRPr="00695936" w:rsidRDefault="008866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Необходимо выделить основные элементы или подсистемы ОСОКО:</w:t>
      </w:r>
    </w:p>
    <w:p w:rsidR="00886690" w:rsidRPr="00695936" w:rsidRDefault="00886690" w:rsidP="006E0D6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Информационно-диагностическая;</w:t>
      </w:r>
    </w:p>
    <w:p w:rsidR="00886690" w:rsidRPr="00695936" w:rsidRDefault="00886690" w:rsidP="006E0D6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Экспертно-аналитическая;</w:t>
      </w:r>
    </w:p>
    <w:p w:rsidR="00713193" w:rsidRPr="00695936" w:rsidRDefault="00886690" w:rsidP="006E0D6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Нормативно-правовая.</w:t>
      </w:r>
    </w:p>
    <w:p w:rsidR="00713193" w:rsidRPr="00695936" w:rsidRDefault="00713193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Информационно-диагностическая – </w:t>
      </w:r>
      <w:r w:rsidRPr="00695936">
        <w:rPr>
          <w:rFonts w:ascii="Times New Roman" w:hAnsi="Times New Roman" w:cs="Times New Roman"/>
          <w:sz w:val="28"/>
          <w:szCs w:val="28"/>
        </w:rPr>
        <w:t xml:space="preserve">консолидирует организационно-методический инструментарий сбора и первичной обработки информации о качестве образования. В эту подсистему входят структуры образовательной статистики, структуры единого государственного экзамена, мониторинговые структуры различного уровня и типа. </w:t>
      </w:r>
    </w:p>
    <w:p w:rsidR="00713193" w:rsidRPr="00695936" w:rsidRDefault="00713193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Основная задача </w:t>
      </w:r>
      <w:r w:rsidRPr="00695936">
        <w:rPr>
          <w:rFonts w:ascii="Times New Roman" w:hAnsi="Times New Roman" w:cs="Times New Roman"/>
          <w:sz w:val="28"/>
          <w:szCs w:val="28"/>
        </w:rPr>
        <w:t>структур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 xml:space="preserve">-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получение достоверной информации</w:t>
      </w:r>
      <w:r w:rsidRPr="00695936">
        <w:rPr>
          <w:rFonts w:ascii="Times New Roman" w:hAnsi="Times New Roman" w:cs="Times New Roman"/>
          <w:sz w:val="28"/>
          <w:szCs w:val="28"/>
        </w:rPr>
        <w:t xml:space="preserve"> о качестве образования по определенной заданной системе показателей. </w:t>
      </w:r>
    </w:p>
    <w:p w:rsidR="00713193" w:rsidRPr="00695936" w:rsidRDefault="00713193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Экспертно-аналитическая подсистема </w:t>
      </w:r>
      <w:r w:rsidRPr="00695936">
        <w:rPr>
          <w:rFonts w:ascii="Times New Roman" w:hAnsi="Times New Roman" w:cs="Times New Roman"/>
          <w:sz w:val="28"/>
          <w:szCs w:val="28"/>
        </w:rPr>
        <w:t>представлена консалтинговыми структурами, обладающими опытом работы с информационными потоками ОСОКО, осуществляющими реальное взаимодействие с потребителями информации о качестве образования.</w:t>
      </w:r>
    </w:p>
    <w:p w:rsidR="00713193" w:rsidRPr="00695936" w:rsidRDefault="00713193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 Основной задачей подсистемы является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анализ и интерпретация достоверной информации </w:t>
      </w:r>
      <w:r w:rsidRPr="00695936">
        <w:rPr>
          <w:rFonts w:ascii="Times New Roman" w:hAnsi="Times New Roman" w:cs="Times New Roman"/>
          <w:sz w:val="28"/>
          <w:szCs w:val="28"/>
        </w:rPr>
        <w:t xml:space="preserve">о качестве образования, а также информационное обеспечение потребителей. </w:t>
      </w:r>
    </w:p>
    <w:p w:rsidR="00713193" w:rsidRPr="00695936" w:rsidRDefault="00713193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Нормативно-правовая подсистема </w:t>
      </w:r>
      <w:r w:rsidRPr="00695936">
        <w:rPr>
          <w:rFonts w:ascii="Times New Roman" w:hAnsi="Times New Roman" w:cs="Times New Roman"/>
          <w:sz w:val="28"/>
          <w:szCs w:val="28"/>
        </w:rPr>
        <w:t xml:space="preserve">обеспечивает выработку и нормативно-правовое оформление правил деятельности всех агентов, осуществляющих свою деятельность в рамках ОСОКО, определяет права, обязанности и ответственность мониторинговых организаций, входящих в информационно-диагностическую подсистему, а также объектов оценки и потребителей. </w:t>
      </w:r>
    </w:p>
    <w:p w:rsidR="00713193" w:rsidRPr="00695936" w:rsidRDefault="00713193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Регуляторами ОСОКО выступают органы власти, а также общественные и государственно – общественные структуры</w:t>
      </w:r>
      <w:r w:rsidR="007201C6" w:rsidRPr="00695936">
        <w:rPr>
          <w:rFonts w:ascii="Times New Roman" w:hAnsi="Times New Roman" w:cs="Times New Roman"/>
          <w:sz w:val="28"/>
          <w:szCs w:val="28"/>
        </w:rPr>
        <w:t xml:space="preserve"> (см. рисунок 3)</w:t>
      </w:r>
      <w:r w:rsidRPr="006959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01C6" w:rsidRPr="00695936" w:rsidRDefault="007201C6" w:rsidP="0069593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95936">
        <w:rPr>
          <w:rFonts w:ascii="Times New Roman" w:hAnsi="Times New Roman" w:cs="Times New Roman"/>
          <w:i/>
          <w:sz w:val="28"/>
          <w:szCs w:val="28"/>
        </w:rPr>
        <w:t>Рисунок 3</w:t>
      </w:r>
    </w:p>
    <w:p w:rsidR="00A37D53" w:rsidRPr="00695936" w:rsidRDefault="007201C6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830D91A" wp14:editId="15058E71">
            <wp:extent cx="4562475" cy="3011235"/>
            <wp:effectExtent l="0" t="0" r="0" b="0"/>
            <wp:docPr id="2" name="Рисунок 1" descr="осо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осоко.jpg"/>
                    <pic:cNvPicPr>
                      <a:picLocks noChangeAspect="1"/>
                    </pic:cNvPicPr>
                  </pic:nvPicPr>
                  <pic:blipFill rotWithShape="1">
                    <a:blip r:embed="rId7" cstate="print"/>
                    <a:srcRect l="9639" t="8143" r="3429"/>
                    <a:stretch/>
                  </pic:blipFill>
                  <pic:spPr bwMode="auto">
                    <a:xfrm>
                      <a:off x="0" y="0"/>
                      <a:ext cx="4597123" cy="3034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092A" w:rsidRPr="00695936" w:rsidRDefault="000C092A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Система оценки качества образования имеет несколько уровней организации:</w:t>
      </w:r>
    </w:p>
    <w:p w:rsidR="000C092A" w:rsidRPr="00695936" w:rsidRDefault="000C092A" w:rsidP="006E0D61">
      <w:pPr>
        <w:pStyle w:val="a3"/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федеральный; </w:t>
      </w:r>
    </w:p>
    <w:p w:rsidR="000C092A" w:rsidRPr="00695936" w:rsidRDefault="000C092A" w:rsidP="006E0D61">
      <w:pPr>
        <w:pStyle w:val="a3"/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региональный; </w:t>
      </w:r>
    </w:p>
    <w:p w:rsidR="000C092A" w:rsidRPr="00695936" w:rsidRDefault="000C092A" w:rsidP="006E0D61">
      <w:pPr>
        <w:pStyle w:val="a3"/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муниципальный (субрегиональный – в условиях, когда формируются образовательные округа); </w:t>
      </w:r>
    </w:p>
    <w:p w:rsidR="000C092A" w:rsidRPr="00695936" w:rsidRDefault="000C092A" w:rsidP="006E0D6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образовательного учреждения,</w:t>
      </w:r>
    </w:p>
    <w:p w:rsidR="000C092A" w:rsidRPr="00695936" w:rsidRDefault="000C092A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формируемая инфраструктура региональной системы строится на основе единства:</w:t>
      </w:r>
    </w:p>
    <w:p w:rsidR="000C092A" w:rsidRPr="00695936" w:rsidRDefault="000C092A" w:rsidP="006E0D61">
      <w:pPr>
        <w:pStyle w:val="a3"/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функционала; </w:t>
      </w:r>
    </w:p>
    <w:p w:rsidR="000C092A" w:rsidRPr="00695936" w:rsidRDefault="000C092A" w:rsidP="006E0D61">
      <w:pPr>
        <w:pStyle w:val="a3"/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Cs/>
          <w:sz w:val="28"/>
          <w:szCs w:val="28"/>
        </w:rPr>
        <w:t xml:space="preserve">содержания; </w:t>
      </w:r>
    </w:p>
    <w:p w:rsidR="000C092A" w:rsidRPr="00695936" w:rsidRDefault="000C092A" w:rsidP="006E0D61">
      <w:pPr>
        <w:pStyle w:val="a3"/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Cs/>
          <w:sz w:val="28"/>
          <w:szCs w:val="28"/>
        </w:rPr>
        <w:t>технологий.</w:t>
      </w:r>
    </w:p>
    <w:p w:rsidR="000C092A" w:rsidRPr="00695936" w:rsidRDefault="000C092A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1C6" w:rsidRPr="00695936" w:rsidRDefault="007201C6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Два способа организации информационных потоков:</w:t>
      </w:r>
    </w:p>
    <w:p w:rsidR="002E326E" w:rsidRPr="00695936" w:rsidRDefault="006448C2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по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вертикали</w:t>
      </w:r>
      <w:r w:rsidRPr="00695936">
        <w:rPr>
          <w:rFonts w:ascii="Times New Roman" w:hAnsi="Times New Roman" w:cs="Times New Roman"/>
          <w:sz w:val="28"/>
          <w:szCs w:val="28"/>
        </w:rPr>
        <w:t xml:space="preserve"> (на иерархии существующей системы образования) и здесь имеются в свою очередь две составляющие: </w:t>
      </w:r>
    </w:p>
    <w:p w:rsidR="002E326E" w:rsidRPr="00695936" w:rsidRDefault="006448C2" w:rsidP="006E0D61">
      <w:pPr>
        <w:pStyle w:val="a3"/>
        <w:numPr>
          <w:ilvl w:val="0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сверху (на федеральном уровне) задаются стратегия организации и содержание информации; </w:t>
      </w:r>
    </w:p>
    <w:p w:rsidR="002E326E" w:rsidRPr="00695936" w:rsidRDefault="006448C2" w:rsidP="006E0D61">
      <w:pPr>
        <w:pStyle w:val="a3"/>
        <w:numPr>
          <w:ilvl w:val="0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снизу (от образовательного учреждения на субрегиональный и далее на региональный и федеральный уровни), проходя на каждом уровне определенную агрегацию, информация поступает к заказчику; </w:t>
      </w:r>
    </w:p>
    <w:p w:rsidR="002E326E" w:rsidRDefault="006448C2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по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горизонтали</w:t>
      </w:r>
      <w:r w:rsidRPr="00695936">
        <w:rPr>
          <w:rFonts w:ascii="Times New Roman" w:hAnsi="Times New Roman" w:cs="Times New Roman"/>
          <w:sz w:val="28"/>
          <w:szCs w:val="28"/>
        </w:rPr>
        <w:t>, обеспечивая обращение информации на каждом из уровней управления системой образования</w:t>
      </w:r>
    </w:p>
    <w:p w:rsidR="00A87DA8" w:rsidRPr="00695936" w:rsidRDefault="00A87DA8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01C6" w:rsidRPr="00695936" w:rsidRDefault="007201C6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Информация, перемещающаяся по формируемой вертикали, имеет две составляющие:</w:t>
      </w:r>
    </w:p>
    <w:p w:rsidR="002E326E" w:rsidRPr="00695936" w:rsidRDefault="006448C2" w:rsidP="006E0D61">
      <w:pPr>
        <w:pStyle w:val="a3"/>
        <w:numPr>
          <w:ilvl w:val="0"/>
          <w:numId w:val="6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инвариантную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695936">
        <w:rPr>
          <w:rFonts w:ascii="Times New Roman" w:hAnsi="Times New Roman" w:cs="Times New Roman"/>
          <w:sz w:val="28"/>
          <w:szCs w:val="28"/>
        </w:rPr>
        <w:t xml:space="preserve"> являющуюся общей для всех и определяемой организационно и содержательно на федеральном уровне – уровне основного заказчика; </w:t>
      </w:r>
    </w:p>
    <w:p w:rsidR="002E326E" w:rsidRPr="00695936" w:rsidRDefault="006448C2" w:rsidP="006E0D61">
      <w:pPr>
        <w:pStyle w:val="a3"/>
        <w:numPr>
          <w:ilvl w:val="0"/>
          <w:numId w:val="6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вариативную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695936">
        <w:rPr>
          <w:rFonts w:ascii="Times New Roman" w:hAnsi="Times New Roman" w:cs="Times New Roman"/>
          <w:sz w:val="28"/>
          <w:szCs w:val="28"/>
        </w:rPr>
        <w:t xml:space="preserve"> организация и содержание которой определяются самостоятельно на каждом уровне. Однако отметим, что и здесь имеет место инвариантная составляющая (для своего уровня управления – регион,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субрегион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(здесь и далее под понятием «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субрегион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» мы понимаем   все виды образований, обеспечивающих управление системой образования на региональном уровне как   муниципальные, так и межмуниципальные (образовательные округа), которая на организационном и содержательном уровне определяется для собственного и нижележащих уровней. </w:t>
      </w:r>
    </w:p>
    <w:p w:rsidR="007201C6" w:rsidRPr="00695936" w:rsidRDefault="007201C6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Вариативная дополняет имеющуюся инвариантную </w:t>
      </w:r>
      <w:r w:rsidRPr="00695936">
        <w:rPr>
          <w:rFonts w:ascii="Times New Roman" w:hAnsi="Times New Roman" w:cs="Times New Roman"/>
          <w:sz w:val="28"/>
          <w:szCs w:val="28"/>
        </w:rPr>
        <w:t xml:space="preserve">исходя из уровня развития системы управления (регион,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субрегион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, образовательное учреждение)</w:t>
      </w:r>
    </w:p>
    <w:p w:rsidR="007201C6" w:rsidRPr="00695936" w:rsidRDefault="007201C6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Организация и содержание информационных потоков здесь задаются на уровне РФ (инвариантных):</w:t>
      </w:r>
    </w:p>
    <w:p w:rsidR="002E326E" w:rsidRPr="00A87DA8" w:rsidRDefault="006448C2" w:rsidP="006E0D61">
      <w:pPr>
        <w:pStyle w:val="a3"/>
        <w:numPr>
          <w:ilvl w:val="0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A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образовательная статистика </w:t>
      </w:r>
      <w:r w:rsidRPr="00A87DA8">
        <w:rPr>
          <w:rFonts w:ascii="Times New Roman" w:hAnsi="Times New Roman" w:cs="Times New Roman"/>
          <w:bCs/>
          <w:sz w:val="28"/>
          <w:szCs w:val="28"/>
        </w:rPr>
        <w:t xml:space="preserve">(собственно организация и содержание которой задаются Федерацией). Система сбора с последующим </w:t>
      </w:r>
      <w:r w:rsidRPr="00A87DA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агрегированием на каждом уровне является основой сложившейся системы работы со статистикой образования; </w:t>
      </w:r>
    </w:p>
    <w:p w:rsidR="002E326E" w:rsidRPr="00A87DA8" w:rsidRDefault="006448C2" w:rsidP="006E0D61">
      <w:pPr>
        <w:pStyle w:val="a3"/>
        <w:numPr>
          <w:ilvl w:val="0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A8">
        <w:rPr>
          <w:rFonts w:ascii="Times New Roman" w:hAnsi="Times New Roman" w:cs="Times New Roman"/>
          <w:bCs/>
          <w:sz w:val="28"/>
          <w:szCs w:val="28"/>
        </w:rPr>
        <w:t xml:space="preserve">итоговая аттестация учащихся (в форме ЕГЭ, и не только) строится по аналогичным принципам; </w:t>
      </w:r>
    </w:p>
    <w:p w:rsidR="002E326E" w:rsidRPr="00A87DA8" w:rsidRDefault="006448C2" w:rsidP="006E0D61">
      <w:pPr>
        <w:pStyle w:val="a3"/>
        <w:numPr>
          <w:ilvl w:val="0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A8">
        <w:rPr>
          <w:rFonts w:ascii="Times New Roman" w:hAnsi="Times New Roman" w:cs="Times New Roman"/>
          <w:bCs/>
          <w:sz w:val="28"/>
          <w:szCs w:val="28"/>
        </w:rPr>
        <w:t xml:space="preserve">работа с образовательными стандартами (имея в виду весь комплекс: программа, учебник, пособие, дидактический материал, </w:t>
      </w:r>
      <w:proofErr w:type="spellStart"/>
      <w:r w:rsidRPr="00A87DA8">
        <w:rPr>
          <w:rFonts w:ascii="Times New Roman" w:hAnsi="Times New Roman" w:cs="Times New Roman"/>
          <w:bCs/>
          <w:sz w:val="28"/>
          <w:szCs w:val="28"/>
        </w:rPr>
        <w:t>КИМы</w:t>
      </w:r>
      <w:proofErr w:type="spellEnd"/>
      <w:r w:rsidRPr="00A87DA8">
        <w:rPr>
          <w:rFonts w:ascii="Times New Roman" w:hAnsi="Times New Roman" w:cs="Times New Roman"/>
          <w:bCs/>
          <w:sz w:val="28"/>
          <w:szCs w:val="28"/>
        </w:rPr>
        <w:t xml:space="preserve">); </w:t>
      </w:r>
    </w:p>
    <w:p w:rsidR="002E326E" w:rsidRPr="00A87DA8" w:rsidRDefault="006448C2" w:rsidP="006E0D61">
      <w:pPr>
        <w:pStyle w:val="a3"/>
        <w:numPr>
          <w:ilvl w:val="0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A8">
        <w:rPr>
          <w:rFonts w:ascii="Times New Roman" w:hAnsi="Times New Roman" w:cs="Times New Roman"/>
          <w:bCs/>
          <w:sz w:val="28"/>
          <w:szCs w:val="28"/>
        </w:rPr>
        <w:t xml:space="preserve">ресурсы (кадровые, материальные, финансовые и др.); </w:t>
      </w:r>
    </w:p>
    <w:p w:rsidR="002E326E" w:rsidRPr="00A87DA8" w:rsidRDefault="006448C2" w:rsidP="006E0D61">
      <w:pPr>
        <w:pStyle w:val="a3"/>
        <w:numPr>
          <w:ilvl w:val="0"/>
          <w:numId w:val="6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A8">
        <w:rPr>
          <w:rFonts w:ascii="Times New Roman" w:hAnsi="Times New Roman" w:cs="Times New Roman"/>
          <w:bCs/>
          <w:sz w:val="28"/>
          <w:szCs w:val="28"/>
        </w:rPr>
        <w:t>структура образовательной сети и другие.</w:t>
      </w:r>
    </w:p>
    <w:p w:rsidR="002E326E" w:rsidRPr="00695936" w:rsidRDefault="007201C6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Для вариативной части </w:t>
      </w:r>
      <w:r w:rsidR="006448C2" w:rsidRPr="00695936">
        <w:rPr>
          <w:rFonts w:ascii="Times New Roman" w:hAnsi="Times New Roman" w:cs="Times New Roman"/>
          <w:bCs/>
          <w:sz w:val="28"/>
          <w:szCs w:val="28"/>
        </w:rPr>
        <w:t xml:space="preserve">содержание информации в ее вариативной составляющей определяется приоритетами развития образования на заданном уровне. Так, например, одним из приоритетов развития региональной системы образования является формирование компетентностей обучающихся, в этом случае необходимо получить представления о: </w:t>
      </w:r>
    </w:p>
    <w:p w:rsidR="002E326E" w:rsidRPr="00695936" w:rsidRDefault="006448C2" w:rsidP="006E0D61">
      <w:pPr>
        <w:pStyle w:val="a3"/>
        <w:numPr>
          <w:ilvl w:val="0"/>
          <w:numId w:val="6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процесс, для того чтобы понять, каков механизм изменения условий, обеспечивающих ускорение формирования компетентностей; </w:t>
      </w:r>
    </w:p>
    <w:p w:rsidR="002E326E" w:rsidRPr="00695936" w:rsidRDefault="006448C2" w:rsidP="006E0D61">
      <w:pPr>
        <w:pStyle w:val="a3"/>
        <w:numPr>
          <w:ilvl w:val="0"/>
          <w:numId w:val="6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результат, для того чтобы оценить степень продвижения системы к ожидаемому результату.</w:t>
      </w:r>
    </w:p>
    <w:p w:rsidR="007201C6" w:rsidRPr="00695936" w:rsidRDefault="007201C6" w:rsidP="00A87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(чем эффективнее управление, тем меньше дополнительной информации требуется руководителям системы)</w:t>
      </w:r>
    </w:p>
    <w:p w:rsidR="007201C6" w:rsidRPr="00695936" w:rsidRDefault="007201C6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Потребители результатов деятельности ОСОКО</w:t>
      </w:r>
    </w:p>
    <w:p w:rsidR="007201C6" w:rsidRPr="00695936" w:rsidRDefault="007201C6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Потребителями являются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субъекты, </w:t>
      </w:r>
      <w:r w:rsidRPr="00695936">
        <w:rPr>
          <w:rFonts w:ascii="Times New Roman" w:hAnsi="Times New Roman" w:cs="Times New Roman"/>
          <w:sz w:val="28"/>
          <w:szCs w:val="28"/>
        </w:rPr>
        <w:t xml:space="preserve">заинтересованные в использовании ОСОКО как источника объективной и достоверной информации о качестве образовательных услуг.  Потребители: </w:t>
      </w:r>
    </w:p>
    <w:p w:rsidR="002E326E" w:rsidRPr="00695936" w:rsidRDefault="006448C2" w:rsidP="0088698C">
      <w:pPr>
        <w:pStyle w:val="a3"/>
        <w:numPr>
          <w:ilvl w:val="0"/>
          <w:numId w:val="6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государство;</w:t>
      </w:r>
    </w:p>
    <w:p w:rsidR="002E326E" w:rsidRPr="00695936" w:rsidRDefault="006448C2" w:rsidP="0088698C">
      <w:pPr>
        <w:pStyle w:val="a3"/>
        <w:numPr>
          <w:ilvl w:val="0"/>
          <w:numId w:val="6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производство</w:t>
      </w:r>
      <w:r w:rsidRPr="00695936">
        <w:rPr>
          <w:rFonts w:ascii="Times New Roman" w:hAnsi="Times New Roman" w:cs="Times New Roman"/>
          <w:sz w:val="28"/>
          <w:szCs w:val="28"/>
        </w:rPr>
        <w:t xml:space="preserve"> – государственные, бизнес-структуры, и т.д.;</w:t>
      </w:r>
    </w:p>
    <w:p w:rsidR="002E326E" w:rsidRPr="00695936" w:rsidRDefault="006448C2" w:rsidP="0088698C">
      <w:pPr>
        <w:pStyle w:val="a3"/>
        <w:numPr>
          <w:ilvl w:val="0"/>
          <w:numId w:val="6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общество:</w:t>
      </w:r>
      <w:r w:rsidRPr="00695936">
        <w:rPr>
          <w:rFonts w:ascii="Times New Roman" w:hAnsi="Times New Roman" w:cs="Times New Roman"/>
          <w:sz w:val="28"/>
          <w:szCs w:val="28"/>
        </w:rPr>
        <w:t xml:space="preserve"> политические партии, общественные ассоциации и др.;</w:t>
      </w:r>
    </w:p>
    <w:p w:rsidR="002E326E" w:rsidRPr="00695936" w:rsidRDefault="006448C2" w:rsidP="0088698C">
      <w:pPr>
        <w:pStyle w:val="a3"/>
        <w:numPr>
          <w:ilvl w:val="0"/>
          <w:numId w:val="6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личность;</w:t>
      </w:r>
    </w:p>
    <w:p w:rsidR="002E326E" w:rsidRPr="00695936" w:rsidRDefault="006448C2" w:rsidP="0088698C">
      <w:pPr>
        <w:pStyle w:val="a3"/>
        <w:numPr>
          <w:ilvl w:val="0"/>
          <w:numId w:val="6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сама система образования </w:t>
      </w:r>
      <w:r w:rsidRPr="00695936">
        <w:rPr>
          <w:rFonts w:ascii="Times New Roman" w:hAnsi="Times New Roman" w:cs="Times New Roman"/>
          <w:sz w:val="28"/>
          <w:szCs w:val="28"/>
        </w:rPr>
        <w:t>– образовательные учреждения, их сети и органы управления образованием.</w:t>
      </w:r>
    </w:p>
    <w:p w:rsidR="007201C6" w:rsidRPr="00695936" w:rsidRDefault="007201C6" w:rsidP="008869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 xml:space="preserve">Исходя из целей данной концепции объекты оценки ОСОКО представлены тремя основными элементами: </w:t>
      </w:r>
    </w:p>
    <w:p w:rsidR="002E326E" w:rsidRPr="00695936" w:rsidRDefault="006448C2" w:rsidP="0088698C">
      <w:pPr>
        <w:pStyle w:val="a3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образовательные программы;</w:t>
      </w:r>
    </w:p>
    <w:p w:rsidR="002E326E" w:rsidRPr="00695936" w:rsidRDefault="006448C2" w:rsidP="0088698C">
      <w:pPr>
        <w:pStyle w:val="a3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образовательные организации (учреждения);</w:t>
      </w:r>
    </w:p>
    <w:p w:rsidR="002E326E" w:rsidRPr="00695936" w:rsidRDefault="006448C2" w:rsidP="0088698C">
      <w:pPr>
        <w:pStyle w:val="a3"/>
        <w:numPr>
          <w:ilvl w:val="0"/>
          <w:numId w:val="6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индивидуальные образовательные достижения обучающихся.</w:t>
      </w:r>
    </w:p>
    <w:p w:rsidR="007201C6" w:rsidRPr="00695936" w:rsidRDefault="002F51C6" w:rsidP="008869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Текущие и перспективные элементы ОСОКО:</w:t>
      </w:r>
    </w:p>
    <w:p w:rsidR="002F51C6" w:rsidRPr="00695936" w:rsidRDefault="002F51C6" w:rsidP="0088698C">
      <w:pPr>
        <w:pStyle w:val="a3"/>
        <w:numPr>
          <w:ilvl w:val="0"/>
          <w:numId w:val="6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ЕГЭ;</w:t>
      </w:r>
    </w:p>
    <w:p w:rsidR="002F51C6" w:rsidRPr="00695936" w:rsidRDefault="002F51C6" w:rsidP="0088698C">
      <w:pPr>
        <w:pStyle w:val="a3"/>
        <w:numPr>
          <w:ilvl w:val="0"/>
          <w:numId w:val="6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ГИА 9;</w:t>
      </w:r>
    </w:p>
    <w:p w:rsidR="002F51C6" w:rsidRPr="00695936" w:rsidRDefault="002F51C6" w:rsidP="0088698C">
      <w:pPr>
        <w:pStyle w:val="a3"/>
        <w:numPr>
          <w:ilvl w:val="0"/>
          <w:numId w:val="6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Мониторинг качества образования выпускников 4-х классов;</w:t>
      </w:r>
    </w:p>
    <w:p w:rsidR="002F51C6" w:rsidRPr="00695936" w:rsidRDefault="002F51C6" w:rsidP="0088698C">
      <w:pPr>
        <w:pStyle w:val="a3"/>
        <w:numPr>
          <w:ilvl w:val="0"/>
          <w:numId w:val="6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Участие России в международных сравнительных исследованиях.</w:t>
      </w:r>
    </w:p>
    <w:p w:rsidR="002F51C6" w:rsidRPr="00695936" w:rsidRDefault="002F51C6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1C6" w:rsidRPr="00695936" w:rsidRDefault="002F51C6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ЕГЭ – единственная форма объективной оценки качества образования на федеральном уровне.</w:t>
      </w:r>
      <w:r w:rsidRPr="00695936">
        <w:rPr>
          <w:rFonts w:ascii="Times New Roman" w:eastAsiaTheme="minorEastAsia" w:hAnsi="Times New Roman" w:cs="Times New Roman"/>
          <w:color w:val="7B7B7B" w:themeColor="accent3" w:themeShade="BF"/>
          <w:kern w:val="24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</w:rPr>
        <w:t>Требования в системе ЕГЭ для использования его результатов в ОСОКО:</w:t>
      </w:r>
    </w:p>
    <w:p w:rsidR="002E326E" w:rsidRPr="00695936" w:rsidRDefault="006448C2" w:rsidP="0088698C">
      <w:pPr>
        <w:pStyle w:val="a3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</w:t>
      </w:r>
      <w:r w:rsidR="002F51C6" w:rsidRPr="00695936">
        <w:rPr>
          <w:rFonts w:ascii="Times New Roman" w:hAnsi="Times New Roman" w:cs="Times New Roman"/>
          <w:sz w:val="28"/>
          <w:szCs w:val="28"/>
        </w:rPr>
        <w:t>равнимость результатов по годам;</w:t>
      </w:r>
    </w:p>
    <w:p w:rsidR="002E326E" w:rsidRPr="00695936" w:rsidRDefault="006448C2" w:rsidP="0088698C">
      <w:pPr>
        <w:pStyle w:val="a3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Содержательная интерпретация результатов</w:t>
      </w:r>
      <w:r w:rsidR="002F51C6" w:rsidRPr="00695936">
        <w:rPr>
          <w:rFonts w:ascii="Times New Roman" w:hAnsi="Times New Roman" w:cs="Times New Roman"/>
          <w:sz w:val="28"/>
          <w:szCs w:val="28"/>
        </w:rPr>
        <w:t>4</w:t>
      </w:r>
    </w:p>
    <w:p w:rsidR="002E326E" w:rsidRPr="00695936" w:rsidRDefault="006448C2" w:rsidP="0088698C">
      <w:pPr>
        <w:pStyle w:val="a3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Наличие факторов, позволяющих объяснить полученные результаты</w:t>
      </w:r>
      <w:r w:rsidR="002F51C6" w:rsidRPr="00695936">
        <w:rPr>
          <w:rFonts w:ascii="Times New Roman" w:hAnsi="Times New Roman" w:cs="Times New Roman"/>
          <w:sz w:val="28"/>
          <w:szCs w:val="28"/>
        </w:rPr>
        <w:t>;</w:t>
      </w:r>
    </w:p>
    <w:p w:rsidR="002E326E" w:rsidRPr="00695936" w:rsidRDefault="006448C2" w:rsidP="0088698C">
      <w:pPr>
        <w:pStyle w:val="a3"/>
        <w:numPr>
          <w:ilvl w:val="0"/>
          <w:numId w:val="6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Сопоставимость системы ЕГЭ с национальными и международными исследованиями качества образования</w:t>
      </w:r>
      <w:r w:rsidR="002F51C6" w:rsidRPr="00695936">
        <w:rPr>
          <w:rFonts w:ascii="Times New Roman" w:hAnsi="Times New Roman" w:cs="Times New Roman"/>
          <w:sz w:val="28"/>
          <w:szCs w:val="28"/>
        </w:rPr>
        <w:t>.</w:t>
      </w:r>
    </w:p>
    <w:p w:rsidR="002F51C6" w:rsidRPr="00695936" w:rsidRDefault="002F51C6" w:rsidP="008869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Критерии создания региональных центров развития ОСОКО</w:t>
      </w:r>
    </w:p>
    <w:p w:rsidR="002E326E" w:rsidRPr="00695936" w:rsidRDefault="006448C2" w:rsidP="0088698C">
      <w:pPr>
        <w:pStyle w:val="a3"/>
        <w:numPr>
          <w:ilvl w:val="0"/>
          <w:numId w:val="6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Развитая региональная организационная и информационная инфраструктура (ЕГЭ; информатизация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 xml:space="preserve"> образования; телекоммуникации);</w:t>
      </w:r>
    </w:p>
    <w:p w:rsidR="002E326E" w:rsidRPr="00695936" w:rsidRDefault="006448C2" w:rsidP="0088698C">
      <w:pPr>
        <w:pStyle w:val="a3"/>
        <w:numPr>
          <w:ilvl w:val="0"/>
          <w:numId w:val="6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Наличие региональных систем мониторин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 xml:space="preserve">га качества общего образования </w:t>
      </w:r>
      <w:r w:rsidRPr="00695936">
        <w:rPr>
          <w:rFonts w:ascii="Times New Roman" w:hAnsi="Times New Roman" w:cs="Times New Roman"/>
          <w:bCs/>
          <w:sz w:val="28"/>
          <w:szCs w:val="28"/>
        </w:rPr>
        <w:t>(СМКОО)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>;</w:t>
      </w:r>
    </w:p>
    <w:p w:rsidR="002E326E" w:rsidRPr="00695936" w:rsidRDefault="006448C2" w:rsidP="0088698C">
      <w:pPr>
        <w:pStyle w:val="a3"/>
        <w:numPr>
          <w:ilvl w:val="0"/>
          <w:numId w:val="6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Наличие вузовских и 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ссузовских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 систем мониторинга качества образования (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ВиС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 СМКО)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>;</w:t>
      </w:r>
    </w:p>
    <w:p w:rsidR="002E326E" w:rsidRPr="00695936" w:rsidRDefault="006448C2" w:rsidP="0088698C">
      <w:pPr>
        <w:pStyle w:val="a3"/>
        <w:numPr>
          <w:ilvl w:val="0"/>
          <w:numId w:val="6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Готовность региона интегрировать СМКОО и 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ВиС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 xml:space="preserve"> СМКО в региональную систему мониторинга ка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>чества непрерывного образования;</w:t>
      </w:r>
    </w:p>
    <w:p w:rsidR="002E326E" w:rsidRPr="00695936" w:rsidRDefault="006448C2" w:rsidP="0088698C">
      <w:pPr>
        <w:pStyle w:val="a3"/>
        <w:numPr>
          <w:ilvl w:val="0"/>
          <w:numId w:val="6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Развитые системы подготовки кадров (специалисты ИКТ; </w:t>
      </w:r>
      <w:proofErr w:type="spellStart"/>
      <w:r w:rsidRPr="00695936">
        <w:rPr>
          <w:rFonts w:ascii="Times New Roman" w:hAnsi="Times New Roman" w:cs="Times New Roman"/>
          <w:bCs/>
          <w:sz w:val="28"/>
          <w:szCs w:val="28"/>
        </w:rPr>
        <w:t>тестологи</w:t>
      </w:r>
      <w:proofErr w:type="spellEnd"/>
      <w:r w:rsidRPr="00695936">
        <w:rPr>
          <w:rFonts w:ascii="Times New Roman" w:hAnsi="Times New Roman" w:cs="Times New Roman"/>
          <w:bCs/>
          <w:sz w:val="28"/>
          <w:szCs w:val="28"/>
        </w:rPr>
        <w:t>; организаторы и эксперты ЕГЭ, специалисты по мониторингу образования)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>;</w:t>
      </w:r>
    </w:p>
    <w:p w:rsidR="002E326E" w:rsidRPr="00695936" w:rsidRDefault="006448C2" w:rsidP="0088698C">
      <w:pPr>
        <w:pStyle w:val="a3"/>
        <w:numPr>
          <w:ilvl w:val="0"/>
          <w:numId w:val="6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Наличие подготовленных кадров и опыта разработки контрольно- оценочных материалов, проведения мо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>ниторинга качества образования,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ЕГЭ и социологических исследований по проблемам образования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>;</w:t>
      </w:r>
    </w:p>
    <w:p w:rsidR="002E326E" w:rsidRPr="00695936" w:rsidRDefault="006448C2" w:rsidP="0088698C">
      <w:pPr>
        <w:pStyle w:val="a3"/>
        <w:numPr>
          <w:ilvl w:val="0"/>
          <w:numId w:val="6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Развитая система информирования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 xml:space="preserve"> общественности о результатах </w:t>
      </w:r>
      <w:r w:rsidRPr="00695936">
        <w:rPr>
          <w:rFonts w:ascii="Times New Roman" w:hAnsi="Times New Roman" w:cs="Times New Roman"/>
          <w:bCs/>
          <w:sz w:val="28"/>
          <w:szCs w:val="28"/>
        </w:rPr>
        <w:t>ЕГЭ, качестве и направлениях развития образования</w:t>
      </w:r>
      <w:r w:rsidR="002F51C6" w:rsidRPr="00695936">
        <w:rPr>
          <w:rFonts w:ascii="Times New Roman" w:hAnsi="Times New Roman" w:cs="Times New Roman"/>
          <w:bCs/>
          <w:sz w:val="28"/>
          <w:szCs w:val="28"/>
        </w:rPr>
        <w:t>.</w:t>
      </w:r>
    </w:p>
    <w:p w:rsidR="002F51C6" w:rsidRPr="00695936" w:rsidRDefault="002F51C6" w:rsidP="008869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Потенциал</w:t>
      </w:r>
      <w:r w:rsidR="0088698C">
        <w:rPr>
          <w:rFonts w:ascii="Times New Roman" w:hAnsi="Times New Roman" w:cs="Times New Roman"/>
          <w:b/>
          <w:bCs/>
          <w:sz w:val="28"/>
          <w:szCs w:val="28"/>
        </w:rPr>
        <w:t xml:space="preserve"> Ростовской области в создании </w:t>
      </w:r>
      <w:r w:rsidRPr="00695936">
        <w:rPr>
          <w:rFonts w:ascii="Times New Roman" w:hAnsi="Times New Roman" w:cs="Times New Roman"/>
          <w:b/>
          <w:bCs/>
          <w:sz w:val="28"/>
          <w:szCs w:val="28"/>
        </w:rPr>
        <w:t>СОКО:</w:t>
      </w:r>
    </w:p>
    <w:p w:rsidR="002E326E" w:rsidRPr="00695936" w:rsidRDefault="00DE52BD" w:rsidP="0088698C">
      <w:pPr>
        <w:pStyle w:val="a3"/>
        <w:numPr>
          <w:ilvl w:val="0"/>
          <w:numId w:val="7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Успешный опыт проведения ЕГЭ;</w:t>
      </w:r>
    </w:p>
    <w:p w:rsidR="002E326E" w:rsidRPr="00695936" w:rsidRDefault="006448C2" w:rsidP="0088698C">
      <w:pPr>
        <w:pStyle w:val="a3"/>
        <w:numPr>
          <w:ilvl w:val="0"/>
          <w:numId w:val="7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Техническое оснащение образовательных учреждений</w:t>
      </w:r>
      <w:r w:rsidR="00DE52BD" w:rsidRPr="00695936">
        <w:rPr>
          <w:rFonts w:ascii="Times New Roman" w:hAnsi="Times New Roman" w:cs="Times New Roman"/>
          <w:bCs/>
          <w:sz w:val="28"/>
          <w:szCs w:val="28"/>
        </w:rPr>
        <w:t>;</w:t>
      </w:r>
    </w:p>
    <w:p w:rsidR="002E326E" w:rsidRPr="00695936" w:rsidRDefault="006448C2" w:rsidP="0088698C">
      <w:pPr>
        <w:pStyle w:val="a3"/>
        <w:numPr>
          <w:ilvl w:val="0"/>
          <w:numId w:val="7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Развитые телекоммуникации: федеральные, МОПО, РЦОИ, ППОИ, МОУО, ОУОО</w:t>
      </w:r>
      <w:r w:rsidR="00DE52BD" w:rsidRPr="00695936">
        <w:rPr>
          <w:rFonts w:ascii="Times New Roman" w:hAnsi="Times New Roman" w:cs="Times New Roman"/>
          <w:bCs/>
          <w:sz w:val="28"/>
          <w:szCs w:val="28"/>
        </w:rPr>
        <w:t>;</w:t>
      </w:r>
    </w:p>
    <w:p w:rsidR="002E326E" w:rsidRPr="00695936" w:rsidRDefault="006448C2" w:rsidP="0088698C">
      <w:pPr>
        <w:pStyle w:val="a3"/>
        <w:numPr>
          <w:ilvl w:val="0"/>
          <w:numId w:val="7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Использование информационных систем для обеспечения и развития образования: системы сбора, хранения и анализа информации об образовании - базы</w:t>
      </w:r>
      <w:r w:rsidR="00DE52BD" w:rsidRPr="00695936">
        <w:rPr>
          <w:rFonts w:ascii="Times New Roman" w:hAnsi="Times New Roman" w:cs="Times New Roman"/>
          <w:bCs/>
          <w:sz w:val="28"/>
          <w:szCs w:val="28"/>
        </w:rPr>
        <w:t xml:space="preserve"> МОРФ, МОПО РО, РЦОИ, ЕГЭ и ЕКП;</w:t>
      </w:r>
    </w:p>
    <w:p w:rsidR="002E326E" w:rsidRPr="00695936" w:rsidRDefault="006448C2" w:rsidP="0088698C">
      <w:pPr>
        <w:pStyle w:val="a3"/>
        <w:numPr>
          <w:ilvl w:val="0"/>
          <w:numId w:val="7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опыт массовых обследований и мониторинга качества общего образования (с 4 по 11 классы) + методический опыт разработки, апробации и использования тестов в образовательной практике</w:t>
      </w:r>
      <w:r w:rsidR="00DE52BD" w:rsidRPr="00695936">
        <w:rPr>
          <w:rFonts w:ascii="Times New Roman" w:hAnsi="Times New Roman" w:cs="Times New Roman"/>
          <w:bCs/>
          <w:sz w:val="28"/>
          <w:szCs w:val="28"/>
        </w:rPr>
        <w:t>;</w:t>
      </w:r>
    </w:p>
    <w:p w:rsidR="002E326E" w:rsidRPr="00695936" w:rsidRDefault="006448C2" w:rsidP="0088698C">
      <w:pPr>
        <w:pStyle w:val="a3"/>
        <w:numPr>
          <w:ilvl w:val="0"/>
          <w:numId w:val="7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Системы менеджмента качества вузов</w:t>
      </w:r>
      <w:r w:rsidR="00DE52BD" w:rsidRPr="00695936">
        <w:rPr>
          <w:rFonts w:ascii="Times New Roman" w:hAnsi="Times New Roman" w:cs="Times New Roman"/>
          <w:bCs/>
          <w:sz w:val="28"/>
          <w:szCs w:val="28"/>
        </w:rPr>
        <w:t>;</w:t>
      </w:r>
    </w:p>
    <w:p w:rsidR="002E326E" w:rsidRPr="00695936" w:rsidRDefault="006448C2" w:rsidP="0088698C">
      <w:pPr>
        <w:pStyle w:val="a3"/>
        <w:numPr>
          <w:ilvl w:val="0"/>
          <w:numId w:val="7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Развитая система подготовки кадров организаторов и экспертов </w:t>
      </w:r>
      <w:r w:rsidR="00DE52BD" w:rsidRPr="00695936">
        <w:rPr>
          <w:rFonts w:ascii="Times New Roman" w:hAnsi="Times New Roman" w:cs="Times New Roman"/>
          <w:bCs/>
          <w:sz w:val="28"/>
          <w:szCs w:val="28"/>
        </w:rPr>
        <w:t>ЕГЭ;</w:t>
      </w:r>
    </w:p>
    <w:p w:rsidR="002E326E" w:rsidRPr="00695936" w:rsidRDefault="006448C2" w:rsidP="0088698C">
      <w:pPr>
        <w:pStyle w:val="a3"/>
        <w:numPr>
          <w:ilvl w:val="0"/>
          <w:numId w:val="7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>Кадры по вопросам организации и проведения массовых контрольно-оценочных процедур</w:t>
      </w:r>
      <w:r w:rsidR="00DE52BD" w:rsidRPr="00695936">
        <w:rPr>
          <w:rFonts w:ascii="Times New Roman" w:hAnsi="Times New Roman" w:cs="Times New Roman"/>
          <w:bCs/>
          <w:sz w:val="28"/>
          <w:szCs w:val="28"/>
        </w:rPr>
        <w:t>.</w:t>
      </w:r>
    </w:p>
    <w:p w:rsidR="00DE52BD" w:rsidRPr="00695936" w:rsidRDefault="00DE52BD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сложившейся на данный момент системы оценки качества образования необходимо развивать по следующим направлениям: </w:t>
      </w:r>
    </w:p>
    <w:p w:rsidR="002E326E" w:rsidRPr="00695936" w:rsidRDefault="006448C2" w:rsidP="006E0D6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Разработка средств оценки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учебных и других достижений обучаемых;</w:t>
      </w:r>
    </w:p>
    <w:p w:rsidR="002E326E" w:rsidRPr="00695936" w:rsidRDefault="006448C2" w:rsidP="006E0D6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Совершенствование технологий диагностики и мониторинга </w:t>
      </w:r>
      <w:r w:rsidRPr="00695936">
        <w:rPr>
          <w:rFonts w:ascii="Times New Roman" w:hAnsi="Times New Roman" w:cs="Times New Roman"/>
          <w:bCs/>
          <w:sz w:val="28"/>
          <w:szCs w:val="28"/>
        </w:rPr>
        <w:t>образовательных достижений и образовательного процесса;</w:t>
      </w:r>
    </w:p>
    <w:p w:rsidR="002E326E" w:rsidRPr="00695936" w:rsidRDefault="00DE52BD" w:rsidP="006E0D6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Координирование </w:t>
      </w:r>
      <w:r w:rsidR="006448C2"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и сбор данных </w:t>
      </w:r>
      <w:r w:rsidR="006448C2" w:rsidRPr="00695936">
        <w:rPr>
          <w:rFonts w:ascii="Times New Roman" w:hAnsi="Times New Roman" w:cs="Times New Roman"/>
          <w:bCs/>
          <w:sz w:val="28"/>
          <w:szCs w:val="28"/>
        </w:rPr>
        <w:t xml:space="preserve">по всем 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диагностическим мероприятиям, </w:t>
      </w:r>
      <w:r w:rsidR="006448C2" w:rsidRPr="00695936">
        <w:rPr>
          <w:rFonts w:ascii="Times New Roman" w:hAnsi="Times New Roman" w:cs="Times New Roman"/>
          <w:bCs/>
          <w:sz w:val="28"/>
          <w:szCs w:val="28"/>
        </w:rPr>
        <w:t xml:space="preserve">проводимым в регионе; </w:t>
      </w:r>
    </w:p>
    <w:p w:rsidR="002E326E" w:rsidRPr="00695936" w:rsidRDefault="006448C2" w:rsidP="006E0D6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Сбор и анализ данных по итоговой аттестации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учащихся, по аттестационным обследованиям образовательных учреждений;</w:t>
      </w:r>
    </w:p>
    <w:p w:rsidR="002E326E" w:rsidRPr="00695936" w:rsidRDefault="006448C2" w:rsidP="006E0D6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Организация единого государственного экзамена </w:t>
      </w:r>
      <w:r w:rsidRPr="00695936">
        <w:rPr>
          <w:rFonts w:ascii="Times New Roman" w:hAnsi="Times New Roman" w:cs="Times New Roman"/>
          <w:bCs/>
          <w:sz w:val="28"/>
          <w:szCs w:val="28"/>
        </w:rPr>
        <w:t>в регионе;</w:t>
      </w:r>
    </w:p>
    <w:p w:rsidR="002E326E" w:rsidRPr="00695936" w:rsidRDefault="006448C2" w:rsidP="006E0D6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Обучени</w:t>
      </w:r>
      <w:r w:rsidR="00DE52BD"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>е администрации школ управлению</w:t>
      </w: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качеством образовательного процесса</w:t>
      </w:r>
      <w:r w:rsidRPr="00695936">
        <w:rPr>
          <w:rFonts w:ascii="Times New Roman" w:hAnsi="Times New Roman" w:cs="Times New Roman"/>
          <w:bCs/>
          <w:sz w:val="28"/>
          <w:szCs w:val="28"/>
        </w:rPr>
        <w:t xml:space="preserve"> (внедрение разработанных методик и технологий);</w:t>
      </w:r>
    </w:p>
    <w:p w:rsidR="002E326E" w:rsidRPr="00695936" w:rsidRDefault="006448C2" w:rsidP="006E0D6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Проведение мониторинга </w:t>
      </w:r>
      <w:r w:rsidRPr="00695936">
        <w:rPr>
          <w:rFonts w:ascii="Times New Roman" w:hAnsi="Times New Roman" w:cs="Times New Roman"/>
          <w:bCs/>
          <w:sz w:val="28"/>
          <w:szCs w:val="28"/>
        </w:rPr>
        <w:t>образовательных достижений учащихся и образовательных учреждений города;</w:t>
      </w:r>
    </w:p>
    <w:p w:rsidR="002E326E" w:rsidRPr="00695936" w:rsidRDefault="006448C2" w:rsidP="006E0D61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Общественно-профессиональная экспертиза </w:t>
      </w:r>
      <w:r w:rsidRPr="00695936">
        <w:rPr>
          <w:rFonts w:ascii="Times New Roman" w:hAnsi="Times New Roman" w:cs="Times New Roman"/>
          <w:bCs/>
          <w:sz w:val="28"/>
          <w:szCs w:val="28"/>
        </w:rPr>
        <w:t>контрольно-измерительных материалов.</w:t>
      </w:r>
    </w:p>
    <w:p w:rsidR="00DE52BD" w:rsidRPr="00695936" w:rsidRDefault="00DE52BD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В результате введения ОСОКО:</w:t>
      </w:r>
    </w:p>
    <w:p w:rsidR="002E326E" w:rsidRPr="00695936" w:rsidRDefault="006448C2" w:rsidP="0088698C">
      <w:pPr>
        <w:pStyle w:val="a3"/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повышается объективность оценки качества образования</w:t>
      </w:r>
    </w:p>
    <w:p w:rsidR="002E326E" w:rsidRPr="00695936" w:rsidRDefault="006448C2" w:rsidP="0088698C">
      <w:pPr>
        <w:pStyle w:val="a3"/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обеспечивается независимость оценки качества образования</w:t>
      </w:r>
    </w:p>
    <w:p w:rsidR="00DE52BD" w:rsidRPr="00695936" w:rsidRDefault="006448C2" w:rsidP="0088698C">
      <w:pPr>
        <w:pStyle w:val="a3"/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расширяется доступность качества образования</w:t>
      </w:r>
    </w:p>
    <w:p w:rsidR="002F51C6" w:rsidRPr="00695936" w:rsidRDefault="00DE52BD" w:rsidP="0088698C">
      <w:pPr>
        <w:pStyle w:val="a3"/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расширяются возможности участия в оценке качества образования общественности и профессиональных сообществ</w:t>
      </w:r>
    </w:p>
    <w:p w:rsidR="00DE52BD" w:rsidRPr="00695936" w:rsidRDefault="006448C2" w:rsidP="0088698C">
      <w:pPr>
        <w:pStyle w:val="a3"/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обеспечивается открытость и прозрачность деятельности образовательных учреждений</w:t>
      </w:r>
    </w:p>
    <w:p w:rsidR="006448C2" w:rsidRPr="0088698C" w:rsidRDefault="00DE52BD" w:rsidP="008869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Cs/>
          <w:sz w:val="28"/>
          <w:szCs w:val="28"/>
        </w:rPr>
        <w:t xml:space="preserve">При реализации основных положений данной концепции существенное внимание должно уделяться соблюдению баланса интересов различных заинтересованных структур российского общества в доступе к инструментам ОСОКО. При этом большое значение имеет не только механизм оценки, но и влияние результатов оценки на качество образования. </w:t>
      </w:r>
    </w:p>
    <w:p w:rsidR="006448C2" w:rsidRDefault="006448C2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224B" w:rsidRDefault="00C4224B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224B" w:rsidRPr="00695936" w:rsidRDefault="00C4224B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48C2" w:rsidRPr="00695936" w:rsidRDefault="006448C2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Лекция 7</w:t>
      </w:r>
    </w:p>
    <w:p w:rsidR="006448C2" w:rsidRPr="00695936" w:rsidRDefault="00A87DA8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A87DA8">
        <w:rPr>
          <w:rFonts w:ascii="Times New Roman" w:hAnsi="Times New Roman" w:cs="Times New Roman"/>
          <w:b/>
          <w:bCs/>
          <w:sz w:val="28"/>
          <w:szCs w:val="28"/>
        </w:rPr>
        <w:t>ЕДИНЫЙ ГОСУДАРСТВЕННЫЙ ЭКЗАМЕН, ГОСУДАРСТВЕННАЯ ИТОГОВАЯ АТТЕСТАЦИЯ (ЕГЭ, ГИА 9)</w:t>
      </w:r>
    </w:p>
    <w:p w:rsidR="001E1F90" w:rsidRPr="00695936" w:rsidRDefault="001E1F90" w:rsidP="00695936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Госуда́рственная</w:t>
      </w:r>
      <w:proofErr w:type="spellEnd"/>
      <w:r w:rsidRPr="00695936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95936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ито́говая</w:t>
      </w:r>
      <w:proofErr w:type="spellEnd"/>
      <w:r w:rsidRPr="00695936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95936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аттеста́ция</w:t>
      </w:r>
      <w:proofErr w:type="spellEnd"/>
      <w:r w:rsidRPr="00695936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 xml:space="preserve"> (ГИА)</w:t>
      </w:r>
      <w:r w:rsidR="005E73F5"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-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обязательный </w:t>
      </w:r>
      <w:r w:rsidRPr="00695936">
        <w:rPr>
          <w:rFonts w:ascii="Times New Roman" w:hAnsi="Times New Roman" w:cs="Times New Roman"/>
          <w:sz w:val="28"/>
          <w:szCs w:val="28"/>
          <w:shd w:val="clear" w:color="auto" w:fill="FFFFFF"/>
        </w:rPr>
        <w:t>экзамен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завершающий освоение имеющих государственную </w:t>
      </w:r>
      <w:r w:rsidRPr="00695936">
        <w:rPr>
          <w:rFonts w:ascii="Times New Roman" w:hAnsi="Times New Roman" w:cs="Times New Roman"/>
          <w:sz w:val="28"/>
          <w:szCs w:val="28"/>
          <w:shd w:val="clear" w:color="auto" w:fill="FFFFFF"/>
        </w:rPr>
        <w:t>аккредитацию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основных образовательных программ среднего и основного общего </w:t>
      </w:r>
      <w:r w:rsidRPr="00695936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образования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в </w:t>
      </w:r>
      <w:r w:rsidRPr="00695936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color w:val="000000"/>
          <w:sz w:val="28"/>
          <w:szCs w:val="28"/>
        </w:rPr>
        <w:t>Формы ГИА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ГИА по образовательным программам основного общего образования (ГИА-9, 9 классы):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 ОГЭ — основной государственный экзамен;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 ГВЭ-9 — государственный выпускной экзамен.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ГИА по образовательным программам среднего общего образования (ГИА-11, 11 классы):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- ЕГЭ — единый государственный экзамен;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 ГВЭ-11 — государственный выпускной экзамен.</w:t>
      </w:r>
    </w:p>
    <w:p w:rsidR="00C4224B" w:rsidRDefault="00C4224B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color w:val="000000"/>
          <w:sz w:val="28"/>
          <w:szCs w:val="28"/>
        </w:rPr>
        <w:t>Порядок ГИА</w:t>
      </w:r>
    </w:p>
    <w:p w:rsidR="001E1F90" w:rsidRPr="00A87DA8" w:rsidRDefault="001E1F90" w:rsidP="00A87DA8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Порядок организации и проведения ГИА-11 и ГИА-9 во многом схожи. И в том и другом случае экзамен проводится в специально открываемых пунктах проведения экзамена (ППЭ), доступ в которые жёстко ограничен и возможен только для определённого круга лиц. К таким лицам относятся: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1. Член государственной экзаменационной комиссии (ГЭК), выполняющий преимущественно контрольные функции на ППЭ, и обладающий довольно большим кругом полномочий (вплоть до принятия решения об удалении участника с экзамена или остановке экзамена в ППЭ).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2. Руководитель ППЭ, решающий большинство текущих организационных вопросов на ППЭ.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3. Технический специалист ППЭ, который готовит и обеспечивает работоспособность необходимого при проведении экзамена оборудования.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4. Организаторы в аудитории ППЭ, проводящие инструктаж участников ГИА непосредственно перед началом экзамена и наблюдающие за соблюдением Порядка ГИА в аудитории.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5. Организаторы вне аудитории ППЭ, сопровождающие участников ГИА при их перемещении по ППЭ.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6. Медицинский работник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Помимо указанных лиц в отдельных случаях на ППЭ присутствуют: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1. Ассистент — педагог, который помогает учащемуся с ограниченными возможностями здоровья (ОВЗ) во время экзамена.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2. Специалист по проведению инструктажа и обеспечению лабораторных работ (Лаборант) — привлекается при проведении экзамена по физике или химии.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Также на ППЭ могут присутствовать: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1. Общественные наблюдатели — представители общественности населенного пункта, в котором проводится ГИА. В качестве общественных наблюдателей могут привлекаться лица от 18 лет. При этом не имеет значения их профессиональная направленность.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2. Представители СМИ — до начала проведения инструктажа участников ГИА в аудитории (до 10.00 по местному времени).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Накануне каждого экзамена руководитель ППЭ, технический специалист и член ГЭК проверяют готовность ППЭ к экзамену: наличие отвечающих требованиям аудиторий и оборудования. В день проведения экзамена член ГЭК доставляет запечатанные экзаменационные материалы в ППЭ и передает их руководителю ППЭ. Руководитель ППЭ до 09.45 по местному времени передает организаторам в аудиториях все необходимые материалы — бланки, КИМ и другое. В 10.00 по местному времени организаторы в аудитории проводят инструктаж участников ГИА по заполнению бланков ГИА, после чего объявляют начало экзамена.</w:t>
      </w:r>
    </w:p>
    <w:p w:rsidR="001E1F90" w:rsidRPr="00695936" w:rsidRDefault="001E1F90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9593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В течение экзамена участникам нельзя переговариваться, ходить по аудитории, перемещаться по ППЭ без сопровождения организатора вне аудитории. Если участника поймают за списыванием, то его удаляют с экзамена. В аудиториях ППЭ ведется видеонаблюдение, а в туалетах устанавливаются средства подавления сотовой связи.</w:t>
      </w:r>
    </w:p>
    <w:p w:rsidR="00C4224B" w:rsidRDefault="00C4224B" w:rsidP="00695936">
      <w:pPr>
        <w:pStyle w:val="a3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i/>
          <w:color w:val="000000"/>
          <w:sz w:val="28"/>
          <w:szCs w:val="28"/>
        </w:rPr>
      </w:pPr>
    </w:p>
    <w:p w:rsidR="006448C2" w:rsidRPr="00695936" w:rsidRDefault="006448C2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98C">
        <w:rPr>
          <w:rStyle w:val="a7"/>
          <w:rFonts w:ascii="Times New Roman" w:hAnsi="Times New Roman" w:cs="Times New Roman"/>
          <w:i/>
          <w:color w:val="000000"/>
          <w:sz w:val="28"/>
          <w:szCs w:val="28"/>
        </w:rPr>
        <w:t>Единый государственный экзамен</w:t>
      </w:r>
      <w:r w:rsidR="0088698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8698C">
        <w:rPr>
          <w:rFonts w:ascii="Times New Roman" w:hAnsi="Times New Roman" w:cs="Times New Roman"/>
          <w:b/>
          <w:i/>
          <w:color w:val="000000"/>
          <w:sz w:val="28"/>
          <w:szCs w:val="28"/>
        </w:rPr>
        <w:t>(ЕГЭ)</w:t>
      </w:r>
      <w:r w:rsidR="0088698C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695936">
        <w:rPr>
          <w:rFonts w:ascii="Times New Roman" w:hAnsi="Times New Roman" w:cs="Times New Roman"/>
          <w:color w:val="000000"/>
          <w:sz w:val="28"/>
          <w:szCs w:val="28"/>
        </w:rPr>
        <w:t>это форма государственной итоговой аттестации (ГИА) по образовательным программам среднего общего образования.</w:t>
      </w:r>
    </w:p>
    <w:p w:rsidR="009919A3" w:rsidRPr="00695936" w:rsidRDefault="006448C2" w:rsidP="00695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936">
        <w:rPr>
          <w:rFonts w:ascii="Times New Roman" w:hAnsi="Times New Roman" w:cs="Times New Roman"/>
          <w:sz w:val="28"/>
          <w:szCs w:val="28"/>
        </w:rPr>
        <w:t>Служит одновременно выпускным экзаменом из школы и вступительным экзаменом в вузы. </w:t>
      </w:r>
      <w:r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ЕГЭ используются контрольные измерительные материалы (КИМ), представляющие собой комплексы заданий стандартизированной формы. Для оформления ответов на задания КИМ и</w:t>
      </w:r>
      <w:r w:rsidR="009919A3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спользуются специальные бланки.</w:t>
      </w:r>
    </w:p>
    <w:p w:rsidR="009919A3" w:rsidRPr="00695936" w:rsidRDefault="0088698C" w:rsidP="00695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по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учебным предметам, кроме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ностранных языков, проводится в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форме на русском языке. ЕГЭ по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иностранным языкам проводитс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 устной и </w:t>
      </w:r>
      <w:r w:rsidR="009919A3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письменной форме.</w:t>
      </w:r>
    </w:p>
    <w:p w:rsidR="009919A3" w:rsidRPr="00695936" w:rsidRDefault="0088698C" w:rsidP="00695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организуется и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Федеральной службой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 надзору в сфере образования и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науки (</w:t>
      </w:r>
      <w:proofErr w:type="spellStart"/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Рособрнадзором</w:t>
      </w:r>
      <w:proofErr w:type="spellEnd"/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совместно с органами исполнительной власти субъектов Российской Федерации, осуществляющими государственное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правление в </w:t>
      </w:r>
      <w:r w:rsidR="009919A3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 образования.</w:t>
      </w:r>
    </w:p>
    <w:p w:rsidR="006448C2" w:rsidRPr="00695936" w:rsidRDefault="0088698C" w:rsidP="00695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проводится по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учебным предметам: русский язык;</w:t>
      </w:r>
      <w:r w:rsidR="006448C2" w:rsidRPr="0069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математика; физика</w:t>
      </w:r>
      <w:r w:rsidR="006448C2" w:rsidRPr="0069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химия; история;</w:t>
      </w:r>
      <w:r w:rsidR="006448C2" w:rsidRPr="0069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бществознание; информатика</w:t>
      </w:r>
      <w:r w:rsidR="006448C2" w:rsidRPr="0069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биология; география</w:t>
      </w:r>
      <w:r w:rsidR="006448C2" w:rsidRPr="0069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английский язык; немецкий язык</w:t>
      </w:r>
      <w:r w:rsidR="006448C2" w:rsidRPr="0069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французский язык; испанский язык</w:t>
      </w:r>
      <w:r w:rsidR="006448C2" w:rsidRPr="0069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китайский язык</w:t>
      </w:r>
      <w:r w:rsidR="006448C2" w:rsidRPr="0069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6448C2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  <w:r w:rsidR="009919A3"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48C2" w:rsidRPr="00695936" w:rsidRDefault="006448C2" w:rsidP="00695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аттестата выпускни</w:t>
      </w:r>
      <w:r w:rsidR="00886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сдают обязательные предметы -</w:t>
      </w:r>
      <w:r w:rsidRPr="0069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русский язык и математику. Другие предметы ЕГЭ участники сдают на добровольной основе.</w:t>
      </w:r>
    </w:p>
    <w:p w:rsidR="000165FB" w:rsidRPr="00695936" w:rsidRDefault="000165F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Введение ЕГЭ</w:t>
      </w:r>
    </w:p>
    <w:p w:rsidR="000165FB" w:rsidRPr="00695936" w:rsidRDefault="000165FB" w:rsidP="00695936">
      <w:pPr>
        <w:pStyle w:val="a5"/>
        <w:shd w:val="clear" w:color="auto" w:fill="FFFFFF"/>
        <w:spacing w:after="0" w:line="240" w:lineRule="auto"/>
        <w:ind w:firstLine="709"/>
        <w:jc w:val="both"/>
        <w:rPr>
          <w:color w:val="202122"/>
          <w:sz w:val="28"/>
          <w:szCs w:val="28"/>
        </w:rPr>
      </w:pPr>
      <w:r w:rsidRPr="00695936">
        <w:rPr>
          <w:color w:val="202122"/>
          <w:sz w:val="28"/>
          <w:szCs w:val="28"/>
        </w:rPr>
        <w:t>Впервые эксперимент по введению ЕГЭ был проведён в 2001 году в республиках Чувашия, Марий Эл, Якутия, а также в Самарской и Ростовской областях по восьми учебным дисциплинам. В 2002 году эксперимент по введению единого государственного экзамена прошёл в 16 регионах страны. В 2003 году эксперимент охватил 47 субъектов РФ, а в 2004 году - 65 регионов страны. В 2006 году ЕГЭ уже сдавали около 950 тысяч школьников в 79 регионах России. В 2008 году его сдавали свыше миллиона учащихся во всех регионах. Конкретный перечень предметов, п</w:t>
      </w:r>
      <w:r w:rsidR="0088698C">
        <w:rPr>
          <w:color w:val="202122"/>
          <w:sz w:val="28"/>
          <w:szCs w:val="28"/>
        </w:rPr>
        <w:t>о которым ЕГЭ проводился в 2001-</w:t>
      </w:r>
      <w:r w:rsidRPr="00695936">
        <w:rPr>
          <w:color w:val="202122"/>
          <w:sz w:val="28"/>
          <w:szCs w:val="28"/>
        </w:rPr>
        <w:t>2008 годах, устанавливался каждым регионом самостоятельно.</w:t>
      </w:r>
    </w:p>
    <w:p w:rsidR="000165FB" w:rsidRPr="00695936" w:rsidRDefault="000165FB" w:rsidP="00695936">
      <w:pPr>
        <w:pStyle w:val="a5"/>
        <w:shd w:val="clear" w:color="auto" w:fill="FFFFFF"/>
        <w:spacing w:after="0" w:line="240" w:lineRule="auto"/>
        <w:ind w:firstLine="709"/>
        <w:jc w:val="both"/>
        <w:rPr>
          <w:color w:val="202122"/>
          <w:sz w:val="28"/>
          <w:szCs w:val="28"/>
        </w:rPr>
      </w:pPr>
      <w:r w:rsidRPr="00695936">
        <w:rPr>
          <w:color w:val="202122"/>
          <w:sz w:val="28"/>
          <w:szCs w:val="28"/>
        </w:rPr>
        <w:t xml:space="preserve">Автором идеи ЕГЭ стал министр Владимир Филиппов, а </w:t>
      </w:r>
      <w:proofErr w:type="spellStart"/>
      <w:r w:rsidRPr="00695936">
        <w:rPr>
          <w:color w:val="202122"/>
          <w:sz w:val="28"/>
          <w:szCs w:val="28"/>
        </w:rPr>
        <w:t>реализатором</w:t>
      </w:r>
      <w:proofErr w:type="spellEnd"/>
      <w:r w:rsidRPr="00695936">
        <w:rPr>
          <w:color w:val="202122"/>
          <w:sz w:val="28"/>
          <w:szCs w:val="28"/>
        </w:rPr>
        <w:t> Владимир Хлебников.</w:t>
      </w:r>
    </w:p>
    <w:p w:rsidR="000165FB" w:rsidRPr="00695936" w:rsidRDefault="000165FB" w:rsidP="00695936">
      <w:pPr>
        <w:pStyle w:val="a5"/>
        <w:shd w:val="clear" w:color="auto" w:fill="FFFFFF"/>
        <w:spacing w:after="0" w:line="240" w:lineRule="auto"/>
        <w:ind w:firstLine="709"/>
        <w:jc w:val="both"/>
        <w:rPr>
          <w:color w:val="202122"/>
          <w:sz w:val="28"/>
          <w:szCs w:val="28"/>
        </w:rPr>
      </w:pPr>
      <w:r w:rsidRPr="00695936">
        <w:rPr>
          <w:color w:val="202122"/>
          <w:sz w:val="28"/>
          <w:szCs w:val="28"/>
        </w:rPr>
        <w:t>Организацию проведения ЕГЭ осуществляет Федеральная служба по надзору в сфере образования и науки совместно с органами исполнительной власти субъектов Российской Федерации, осуществляющими управление в сфере образования.</w:t>
      </w:r>
    </w:p>
    <w:p w:rsidR="000165FB" w:rsidRPr="00695936" w:rsidRDefault="000165F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Выставление оценок за ЕГЭ</w:t>
      </w:r>
    </w:p>
    <w:p w:rsidR="000165FB" w:rsidRPr="00695936" w:rsidRDefault="000165FB" w:rsidP="00695936">
      <w:pPr>
        <w:pStyle w:val="a5"/>
        <w:shd w:val="clear" w:color="auto" w:fill="FFFFFF"/>
        <w:spacing w:after="0" w:line="240" w:lineRule="auto"/>
        <w:ind w:firstLine="709"/>
        <w:jc w:val="both"/>
        <w:rPr>
          <w:color w:val="202122"/>
          <w:sz w:val="28"/>
          <w:szCs w:val="28"/>
        </w:rPr>
      </w:pPr>
      <w:r w:rsidRPr="00695936">
        <w:rPr>
          <w:color w:val="202122"/>
          <w:sz w:val="28"/>
          <w:szCs w:val="28"/>
        </w:rPr>
        <w:lastRenderedPageBreak/>
        <w:t>Каждое выполненное задание ЕГЭ оценивается в 1 или большее число баллов. Сумма этих баллов составляет </w:t>
      </w:r>
      <w:r w:rsidRPr="00695936">
        <w:rPr>
          <w:b/>
          <w:bCs/>
          <w:color w:val="202122"/>
          <w:sz w:val="28"/>
          <w:szCs w:val="28"/>
        </w:rPr>
        <w:t>первичный балл</w:t>
      </w:r>
      <w:r w:rsidRPr="00695936">
        <w:rPr>
          <w:color w:val="202122"/>
          <w:sz w:val="28"/>
          <w:szCs w:val="28"/>
        </w:rPr>
        <w:t> испытуемого. Количество первичных баллов различается по разным предметам, например, минимальное количество первичных баллов в 2012 году содержит ЕГЭ по математике (32 пе</w:t>
      </w:r>
      <w:r w:rsidR="006E0D61">
        <w:rPr>
          <w:color w:val="202122"/>
          <w:sz w:val="28"/>
          <w:szCs w:val="28"/>
        </w:rPr>
        <w:t>рвичных балла), а максимальное -</w:t>
      </w:r>
      <w:r w:rsidRPr="00695936">
        <w:rPr>
          <w:color w:val="202122"/>
          <w:sz w:val="28"/>
          <w:szCs w:val="28"/>
        </w:rPr>
        <w:t xml:space="preserve"> ЕГЭ по биологии (69 первичных баллов) и иностранным языкам (80 первичных баллов).</w:t>
      </w:r>
    </w:p>
    <w:p w:rsidR="000165FB" w:rsidRPr="00695936" w:rsidRDefault="000165FB" w:rsidP="00695936">
      <w:pPr>
        <w:pStyle w:val="a5"/>
        <w:shd w:val="clear" w:color="auto" w:fill="FFFFFF"/>
        <w:spacing w:after="0" w:line="240" w:lineRule="auto"/>
        <w:ind w:firstLine="709"/>
        <w:jc w:val="both"/>
        <w:rPr>
          <w:color w:val="202122"/>
          <w:sz w:val="28"/>
          <w:szCs w:val="28"/>
        </w:rPr>
      </w:pPr>
      <w:r w:rsidRPr="00695936">
        <w:rPr>
          <w:color w:val="202122"/>
          <w:sz w:val="28"/>
          <w:szCs w:val="28"/>
        </w:rPr>
        <w:t>Далее устанавливается соответствие между первичными и </w:t>
      </w:r>
      <w:r w:rsidRPr="00695936">
        <w:rPr>
          <w:b/>
          <w:bCs/>
          <w:color w:val="202122"/>
          <w:sz w:val="28"/>
          <w:szCs w:val="28"/>
        </w:rPr>
        <w:t>тестовыми</w:t>
      </w:r>
      <w:r w:rsidRPr="00695936">
        <w:rPr>
          <w:color w:val="202122"/>
          <w:sz w:val="28"/>
          <w:szCs w:val="28"/>
        </w:rPr>
        <w:t> баллами (при этом максимальный </w:t>
      </w:r>
      <w:r w:rsidRPr="00695936">
        <w:rPr>
          <w:i/>
          <w:iCs/>
          <w:color w:val="202122"/>
          <w:sz w:val="28"/>
          <w:szCs w:val="28"/>
        </w:rPr>
        <w:t>тестовый балл</w:t>
      </w:r>
      <w:r w:rsidRPr="00695936">
        <w:rPr>
          <w:color w:val="202122"/>
          <w:sz w:val="28"/>
          <w:szCs w:val="28"/>
        </w:rPr>
        <w:t> всегда равен 100). Шкала перевода первичных баллов в тестовые зависит от статистического анализа результатов ЕГЭ по всем участникам экзамена и рассчитывается с помощью специальной компьютерной программы. Эта шкала неодинакова для разных предметов, например, на экзамене по русскому языку в 2020 году 30 первичных баллов из 58 переводились в 54 тестовых баллов, а на экзамене по математике 10 первичных баллов из 32 переводились в 50 тестовых баллов. Другой особенностью шкалы перес</w:t>
      </w:r>
      <w:r w:rsidR="006E0D61">
        <w:rPr>
          <w:color w:val="202122"/>
          <w:sz w:val="28"/>
          <w:szCs w:val="28"/>
        </w:rPr>
        <w:t>чёта является её нелинейность -</w:t>
      </w:r>
      <w:r w:rsidRPr="00695936">
        <w:rPr>
          <w:color w:val="202122"/>
          <w:sz w:val="28"/>
          <w:szCs w:val="28"/>
        </w:rPr>
        <w:t xml:space="preserve"> так, небольшое изменение первичного балла по краям шкалы (то есть при первичном балле, близком к нулю или к максимальному значению) приводит к значительному изменению тестового балла, в то время как посередине шкалы изменение первичного балла на 1 приводит к изменению тестового балла на 1 или 2.</w:t>
      </w:r>
    </w:p>
    <w:p w:rsidR="000165FB" w:rsidRPr="00695936" w:rsidRDefault="000165FB" w:rsidP="00695936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5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нарушении установленного порядка проведения ЕГЭ</w:t>
      </w:r>
    </w:p>
    <w:p w:rsidR="000165FB" w:rsidRPr="00695936" w:rsidRDefault="000165F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Апелляцию о нарушении установленного порядка проведения ЕГЭ по общеобразовательному предмету участник ЕГЭ подаёт в день проведения экзамена по соответствующему общеобразовательному предмету уполномоченному представителю государственной экзаменационной комиссии, не покидая пункт проведения экзамена. В случае удовлетворения апелляции результат ЕГЭ участника аннулируется, и участнику предоставляется возможность сдать ЕГЭ по данному предмету в другой день, предусмотренный единым расписанием.</w:t>
      </w:r>
    </w:p>
    <w:p w:rsidR="000165FB" w:rsidRPr="00695936" w:rsidRDefault="000165FB" w:rsidP="00695936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5936">
        <w:rPr>
          <w:rStyle w:val="mw-headline"/>
          <w:color w:val="000000"/>
          <w:sz w:val="28"/>
          <w:szCs w:val="28"/>
        </w:rPr>
        <w:t>При несогласии с выставленными баллами</w:t>
      </w:r>
    </w:p>
    <w:p w:rsidR="000165FB" w:rsidRPr="00695936" w:rsidRDefault="000165F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Апелляция о несогласии с выставленными баллами может быть подана в течение двух рабочих дней со дня объявления результатов ЕГЭ по соответствующему общеобразовательному предмету. В этом случае оценка может быть пересмотрена (в том числе в сторону уменьшения количества баллов) после дополнительной проверки работы конфликтной комиссией. В случае выявления ошибок в обработке и (или) проверке экзаменационной работы участника ЕГЭ конфликтная комиссия передаёт соответствующую информацию в Региональный Центр Обработки Информации (РЦОИ) для передачи в уполномоченную организацию с целью пересчёта результатов ЕГЭ.</w:t>
      </w:r>
    </w:p>
    <w:p w:rsidR="000165FB" w:rsidRPr="00695936" w:rsidRDefault="000165F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Конфликтная комиссия не рассматривает апелляции по вопросам содержания и структуры КИМ по общеобразовательным предметам, а также по вопросам, связанным с нарушением участником ЕГЭ установленных требований к выполнению экзаменационной работы.</w:t>
      </w:r>
    </w:p>
    <w:p w:rsidR="000165FB" w:rsidRPr="00695936" w:rsidRDefault="009919A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Поступление в вузы по результатам ЕГЭ</w:t>
      </w:r>
    </w:p>
    <w:p w:rsidR="009919A3" w:rsidRPr="00695936" w:rsidRDefault="009919A3" w:rsidP="00695936">
      <w:pPr>
        <w:pStyle w:val="a5"/>
        <w:shd w:val="clear" w:color="auto" w:fill="FFFFFF"/>
        <w:spacing w:after="0" w:line="240" w:lineRule="auto"/>
        <w:ind w:firstLine="709"/>
        <w:jc w:val="both"/>
        <w:rPr>
          <w:color w:val="202122"/>
          <w:sz w:val="28"/>
          <w:szCs w:val="28"/>
        </w:rPr>
      </w:pPr>
      <w:r w:rsidRPr="00695936">
        <w:rPr>
          <w:color w:val="202122"/>
          <w:sz w:val="28"/>
          <w:szCs w:val="28"/>
        </w:rPr>
        <w:lastRenderedPageBreak/>
        <w:t>Для поступления в ВУЗ абитуриенту необходимо сдать вступительные экзамены в форме ЕГЭ. Список вступительных экзаменов утверждается Министерством образования и науки и содержит, как правило, четыре экзамена для каждой специальности (в некоторых случаях — три или пять), при этом русский язык является вступительным на все специальности, а математика - не везде. Для каждой специальности один из экзаменов является профильным (в перечне профильный экзамен выделен). Вуз может сократить количество экзаменов до трёх, в число экзаменов обязательно должен входить экзамен по русскому языку и профильному предмету. Результаты ЕГЭ действительны в течение четырёх лет с момента сдачи экзамена.</w:t>
      </w:r>
    </w:p>
    <w:p w:rsidR="009919A3" w:rsidRPr="00695936" w:rsidRDefault="009919A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Преимущества введения ЕГЭ:</w:t>
      </w:r>
    </w:p>
    <w:p w:rsidR="009919A3" w:rsidRPr="00695936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Помогает избежать коррупции и блата при поступлении в вузы.</w:t>
      </w:r>
    </w:p>
    <w:p w:rsidR="009919A3" w:rsidRPr="00695936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Оценивает знания и способности ученика более объективно, чем традиционные виды экзаменов.</w:t>
      </w:r>
    </w:p>
    <w:p w:rsidR="009919A3" w:rsidRPr="00695936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Стимулирует подготовку учеников к экзамену, в том числе и самостоятельную.</w:t>
      </w:r>
    </w:p>
    <w:p w:rsidR="009919A3" w:rsidRPr="00695936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Позволяет сравнивать качество образования в разных школах и регионах.</w:t>
      </w:r>
    </w:p>
    <w:p w:rsidR="009919A3" w:rsidRPr="00695936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Позволяет выпускникам поступать в вузы, находящиеся на значительном расстоянии от места их проживания, не тратясь на дорогу, а всего лишь отправив сведения о сдаче ЕГЭ по почте. Облегчается подача документов сразу в несколько вузов, без необходимости сдавать в каждом из них экзамены.</w:t>
      </w:r>
    </w:p>
    <w:p w:rsidR="009919A3" w:rsidRPr="00695936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Позволяет выявлять достойных абитуриентов в провинции, которые ранее не имели возможности сдавать вступительные экзамены в крупных городах.</w:t>
      </w:r>
    </w:p>
    <w:p w:rsidR="009919A3" w:rsidRPr="00695936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Проверка результатов частично компьютеризирована, что позволяет сэкономить время и деньги, так как не надо тратиться на услуги наёмных проверяющих.</w:t>
      </w:r>
    </w:p>
    <w:p w:rsidR="009919A3" w:rsidRPr="00695936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Повышение требований на ЕГЭ, как утверждается, ведёт к повышению качества образования, квалификации учителей и качества учебной литературы.</w:t>
      </w:r>
    </w:p>
    <w:p w:rsidR="009919A3" w:rsidRPr="00695936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ЕГЭ похож на системы выпускных экзаменов в развитых странах (США, Израиль и другие), что со временем может привести к признанию российских школьных аттестатов в других странах.</w:t>
      </w:r>
    </w:p>
    <w:p w:rsidR="00171971" w:rsidRDefault="009919A3" w:rsidP="006E0D61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ЕГЭ оценивается по более широкой шкале баллов (100), нежели стандартные экзамены (фактически 4), что делает возможным выявлять лучших из лучших.</w:t>
      </w:r>
    </w:p>
    <w:p w:rsidR="00CF58F0" w:rsidRPr="00CF58F0" w:rsidRDefault="00CF58F0" w:rsidP="00CF58F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Недостатки </w:t>
      </w:r>
      <w:r w:rsidRPr="00CF58F0">
        <w:rPr>
          <w:rFonts w:ascii="Times New Roman" w:hAnsi="Times New Roman" w:cs="Times New Roman"/>
          <w:b/>
          <w:sz w:val="28"/>
          <w:szCs w:val="28"/>
        </w:rPr>
        <w:t>введения ЕГЭ:</w:t>
      </w:r>
    </w:p>
    <w:p w:rsidR="00CF58F0" w:rsidRPr="00CF58F0" w:rsidRDefault="00CF58F0" w:rsidP="00CF58F0">
      <w:pPr>
        <w:numPr>
          <w:ilvl w:val="0"/>
          <w:numId w:val="7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F0">
        <w:rPr>
          <w:rFonts w:ascii="Times New Roman" w:hAnsi="Times New Roman" w:cs="Times New Roman"/>
          <w:sz w:val="28"/>
          <w:szCs w:val="28"/>
        </w:rPr>
        <w:t>В результате перехода от полноценного экзамена к тестам исключается развитие способности к доказательству и формированию правильного ответа, страдают логические и мыслительные навыки в целом, а также творческое и рациональное начало.</w:t>
      </w:r>
    </w:p>
    <w:p w:rsidR="00CF58F0" w:rsidRPr="00CF58F0" w:rsidRDefault="00CF58F0" w:rsidP="00CF58F0">
      <w:pPr>
        <w:numPr>
          <w:ilvl w:val="0"/>
          <w:numId w:val="7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F0">
        <w:rPr>
          <w:rFonts w:ascii="Times New Roman" w:hAnsi="Times New Roman" w:cs="Times New Roman"/>
          <w:sz w:val="28"/>
          <w:szCs w:val="28"/>
        </w:rPr>
        <w:lastRenderedPageBreak/>
        <w:t>В некоторой части тестовых заданий правильный ответ можно выявить догадками или методом исключения, не зная самого правильного ответа.</w:t>
      </w:r>
    </w:p>
    <w:p w:rsidR="00CF58F0" w:rsidRPr="00CF58F0" w:rsidRDefault="00CF58F0" w:rsidP="00CF58F0">
      <w:pPr>
        <w:numPr>
          <w:ilvl w:val="0"/>
          <w:numId w:val="7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F0">
        <w:rPr>
          <w:rFonts w:ascii="Times New Roman" w:hAnsi="Times New Roman" w:cs="Times New Roman"/>
          <w:sz w:val="28"/>
          <w:szCs w:val="28"/>
        </w:rPr>
        <w:t>Нельзя одним контрольным измерительным материалом качественно проверить уровень подготовленности слабо и хорошо подготовленных выпускников школ.</w:t>
      </w:r>
    </w:p>
    <w:p w:rsidR="00CF58F0" w:rsidRPr="00CF58F0" w:rsidRDefault="00CF58F0" w:rsidP="00CF58F0">
      <w:pPr>
        <w:numPr>
          <w:ilvl w:val="0"/>
          <w:numId w:val="7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F0">
        <w:rPr>
          <w:rFonts w:ascii="Times New Roman" w:hAnsi="Times New Roman" w:cs="Times New Roman"/>
          <w:sz w:val="28"/>
          <w:szCs w:val="28"/>
        </w:rPr>
        <w:t>Не учитывается специализация школы: ученики школ как с гуманитарным, так и с естественнонаучным уклоном сдают один и тот же вариант обязательного выпускного экзамена.</w:t>
      </w:r>
    </w:p>
    <w:p w:rsidR="00CF58F0" w:rsidRPr="00CF58F0" w:rsidRDefault="00CF58F0" w:rsidP="00CF58F0">
      <w:pPr>
        <w:numPr>
          <w:ilvl w:val="0"/>
          <w:numId w:val="7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F0">
        <w:rPr>
          <w:rFonts w:ascii="Times New Roman" w:hAnsi="Times New Roman" w:cs="Times New Roman"/>
          <w:sz w:val="28"/>
          <w:szCs w:val="28"/>
        </w:rPr>
        <w:t>Формат заданий ЕГЭ (итоговая аттестация) не соответствует формату текущей аттестации на уроках, поэтому ученикам и учителям приходится тратить дополнительное время не на изучение учебной программы, а на освоение процедуры ЕГЭ.</w:t>
      </w:r>
    </w:p>
    <w:p w:rsidR="00CF58F0" w:rsidRPr="00CF58F0" w:rsidRDefault="00CF58F0" w:rsidP="00CF58F0">
      <w:pPr>
        <w:numPr>
          <w:ilvl w:val="0"/>
          <w:numId w:val="7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F0">
        <w:rPr>
          <w:rFonts w:ascii="Times New Roman" w:hAnsi="Times New Roman" w:cs="Times New Roman"/>
          <w:sz w:val="28"/>
          <w:szCs w:val="28"/>
        </w:rPr>
        <w:t>ЕГЭ приводит к новому виду репетиторства, связанного с повышением уровня знаний в спецификациях ЕГЭ.</w:t>
      </w:r>
    </w:p>
    <w:p w:rsidR="00CF58F0" w:rsidRPr="00CF58F0" w:rsidRDefault="00CF58F0" w:rsidP="00CF58F0">
      <w:pPr>
        <w:numPr>
          <w:ilvl w:val="0"/>
          <w:numId w:val="7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8F0">
        <w:rPr>
          <w:rFonts w:ascii="Times New Roman" w:hAnsi="Times New Roman" w:cs="Times New Roman"/>
          <w:sz w:val="28"/>
          <w:szCs w:val="28"/>
        </w:rPr>
        <w:t>При компьютеризированной проверке частей А и В возможны ошибки распознавания ответов ученика, которые засчитываются как неправильные ответы.</w:t>
      </w:r>
    </w:p>
    <w:p w:rsidR="00CF58F0" w:rsidRPr="00695936" w:rsidRDefault="00CF58F0" w:rsidP="00CF58F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19A3" w:rsidRPr="00695936" w:rsidRDefault="009919A3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Аналоги ЕГЭ в других странах:</w:t>
      </w:r>
    </w:p>
    <w:p w:rsidR="009919A3" w:rsidRPr="006E0D61" w:rsidRDefault="009919A3" w:rsidP="0088698C">
      <w:pPr>
        <w:pStyle w:val="a3"/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61">
        <w:rPr>
          <w:rFonts w:ascii="Times New Roman" w:hAnsi="Times New Roman" w:cs="Times New Roman"/>
          <w:sz w:val="28"/>
          <w:szCs w:val="28"/>
        </w:rPr>
        <w:t xml:space="preserve">Во многих странах Европы: </w:t>
      </w:r>
      <w:proofErr w:type="spellStart"/>
      <w:r w:rsidRPr="006E0D61">
        <w:rPr>
          <w:rFonts w:ascii="Times New Roman" w:hAnsi="Times New Roman" w:cs="Times New Roman"/>
          <w:sz w:val="28"/>
          <w:szCs w:val="28"/>
        </w:rPr>
        <w:t>Matura</w:t>
      </w:r>
      <w:proofErr w:type="spellEnd"/>
      <w:r w:rsidRPr="006E0D61">
        <w:rPr>
          <w:rFonts w:ascii="Times New Roman" w:hAnsi="Times New Roman" w:cs="Times New Roman"/>
          <w:sz w:val="28"/>
          <w:szCs w:val="28"/>
        </w:rPr>
        <w:t>;</w:t>
      </w:r>
    </w:p>
    <w:p w:rsidR="009919A3" w:rsidRPr="006E0D61" w:rsidRDefault="009919A3" w:rsidP="0088698C">
      <w:pPr>
        <w:pStyle w:val="a3"/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61">
        <w:rPr>
          <w:rFonts w:ascii="Times New Roman" w:hAnsi="Times New Roman" w:cs="Times New Roman"/>
          <w:sz w:val="28"/>
          <w:szCs w:val="28"/>
        </w:rPr>
        <w:t>В США: SAT и ACT;</w:t>
      </w:r>
    </w:p>
    <w:p w:rsidR="009919A3" w:rsidRPr="006E0D61" w:rsidRDefault="009919A3" w:rsidP="0088698C">
      <w:pPr>
        <w:pStyle w:val="a3"/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61">
        <w:rPr>
          <w:rFonts w:ascii="Times New Roman" w:hAnsi="Times New Roman" w:cs="Times New Roman"/>
          <w:sz w:val="28"/>
          <w:szCs w:val="28"/>
        </w:rPr>
        <w:t>В Великобритании: A-</w:t>
      </w:r>
      <w:proofErr w:type="spellStart"/>
      <w:r w:rsidRPr="006E0D61">
        <w:rPr>
          <w:rFonts w:ascii="Times New Roman" w:hAnsi="Times New Roman" w:cs="Times New Roman"/>
          <w:sz w:val="28"/>
          <w:szCs w:val="28"/>
        </w:rPr>
        <w:t>level</w:t>
      </w:r>
      <w:proofErr w:type="spellEnd"/>
      <w:r w:rsidRPr="006E0D61">
        <w:rPr>
          <w:rFonts w:ascii="Times New Roman" w:hAnsi="Times New Roman" w:cs="Times New Roman"/>
          <w:sz w:val="28"/>
          <w:szCs w:val="28"/>
        </w:rPr>
        <w:t>;</w:t>
      </w:r>
    </w:p>
    <w:p w:rsidR="009919A3" w:rsidRPr="006E0D61" w:rsidRDefault="009919A3" w:rsidP="0088698C">
      <w:pPr>
        <w:pStyle w:val="a3"/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61">
        <w:rPr>
          <w:rFonts w:ascii="Times New Roman" w:hAnsi="Times New Roman" w:cs="Times New Roman"/>
          <w:sz w:val="28"/>
          <w:szCs w:val="28"/>
        </w:rPr>
        <w:t xml:space="preserve">В Германии и Австрии: </w:t>
      </w:r>
      <w:proofErr w:type="spellStart"/>
      <w:r w:rsidRPr="006E0D61">
        <w:rPr>
          <w:rFonts w:ascii="Times New Roman" w:hAnsi="Times New Roman" w:cs="Times New Roman"/>
          <w:sz w:val="28"/>
          <w:szCs w:val="28"/>
        </w:rPr>
        <w:t>Abitur</w:t>
      </w:r>
      <w:proofErr w:type="spellEnd"/>
      <w:r w:rsidRPr="006E0D61">
        <w:rPr>
          <w:rFonts w:ascii="Times New Roman" w:hAnsi="Times New Roman" w:cs="Times New Roman"/>
          <w:sz w:val="28"/>
          <w:szCs w:val="28"/>
        </w:rPr>
        <w:t>;</w:t>
      </w:r>
    </w:p>
    <w:p w:rsidR="009919A3" w:rsidRPr="006E0D61" w:rsidRDefault="009919A3" w:rsidP="0088698C">
      <w:pPr>
        <w:pStyle w:val="a3"/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0D61">
        <w:rPr>
          <w:rFonts w:ascii="Times New Roman" w:hAnsi="Times New Roman" w:cs="Times New Roman"/>
          <w:sz w:val="28"/>
          <w:szCs w:val="28"/>
        </w:rPr>
        <w:t>Во</w:t>
      </w:r>
      <w:r w:rsidRPr="006E0D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E0D61">
        <w:rPr>
          <w:rFonts w:ascii="Times New Roman" w:hAnsi="Times New Roman" w:cs="Times New Roman"/>
          <w:sz w:val="28"/>
          <w:szCs w:val="28"/>
        </w:rPr>
        <w:t>Франции</w:t>
      </w:r>
      <w:r w:rsidRPr="006E0D6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6E0D61">
        <w:rPr>
          <w:rFonts w:ascii="Times New Roman" w:hAnsi="Times New Roman" w:cs="Times New Roman"/>
          <w:sz w:val="28"/>
          <w:szCs w:val="28"/>
          <w:lang w:val="en-US"/>
        </w:rPr>
        <w:t>Baccalauréat</w:t>
      </w:r>
      <w:proofErr w:type="spellEnd"/>
      <w:r w:rsidRPr="006E0D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0D61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6E0D61">
        <w:rPr>
          <w:rFonts w:ascii="Times New Roman" w:hAnsi="Times New Roman" w:cs="Times New Roman"/>
          <w:sz w:val="28"/>
          <w:szCs w:val="28"/>
          <w:lang w:val="en-US"/>
        </w:rPr>
        <w:t xml:space="preserve"> France (Bac);</w:t>
      </w:r>
    </w:p>
    <w:p w:rsidR="009919A3" w:rsidRPr="006E0D61" w:rsidRDefault="009919A3" w:rsidP="0088698C">
      <w:pPr>
        <w:pStyle w:val="a3"/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61">
        <w:rPr>
          <w:rFonts w:ascii="Times New Roman" w:hAnsi="Times New Roman" w:cs="Times New Roman"/>
          <w:sz w:val="28"/>
          <w:szCs w:val="28"/>
        </w:rPr>
        <w:t xml:space="preserve">В Китае: </w:t>
      </w:r>
      <w:proofErr w:type="spellStart"/>
      <w:r w:rsidRPr="006E0D61">
        <w:rPr>
          <w:rFonts w:ascii="Times New Roman" w:hAnsi="Times New Roman" w:cs="Times New Roman"/>
          <w:sz w:val="28"/>
          <w:szCs w:val="28"/>
        </w:rPr>
        <w:t>гаокао</w:t>
      </w:r>
      <w:proofErr w:type="spellEnd"/>
      <w:r w:rsidRPr="006E0D61">
        <w:rPr>
          <w:rFonts w:ascii="Times New Roman" w:hAnsi="Times New Roman" w:cs="Times New Roman"/>
          <w:sz w:val="28"/>
          <w:szCs w:val="28"/>
        </w:rPr>
        <w:t>.</w:t>
      </w:r>
    </w:p>
    <w:p w:rsidR="001E1F90" w:rsidRPr="00695936" w:rsidRDefault="001E1F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F90" w:rsidRPr="00695936" w:rsidRDefault="001E1F90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proofErr w:type="spellStart"/>
      <w:r w:rsidRPr="0088698C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Основнóй</w:t>
      </w:r>
      <w:proofErr w:type="spellEnd"/>
      <w:r w:rsidRPr="0088698C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государственный </w:t>
      </w:r>
      <w:proofErr w:type="spellStart"/>
      <w:r w:rsidRPr="0088698C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экзáмен</w:t>
      </w:r>
      <w:proofErr w:type="spellEnd"/>
      <w:r w:rsidRPr="0088698C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(ОГЭ)</w:t>
      </w:r>
      <w:r w:rsidR="0088698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-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итоговый экзамен за курс </w:t>
      </w:r>
      <w:r w:rsidRPr="00695936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основного общего образования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в России. Служит для контроля знаний, полученных учащимися за 9 лет, а также для приёма в учреждения среднего профессионального образования (</w:t>
      </w:r>
      <w:r w:rsidRPr="00695936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колледжи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и </w:t>
      </w:r>
      <w:r w:rsidRPr="00695936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техникумы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). Является одной из трёх форм </w:t>
      </w:r>
      <w:r w:rsidRPr="00695936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Государственной итоговой аттестации</w:t>
      </w:r>
      <w:r w:rsidRPr="0069593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(ГИА).</w:t>
      </w:r>
    </w:p>
    <w:p w:rsidR="00171971" w:rsidRPr="00695936" w:rsidRDefault="00171971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Порядок проведения</w:t>
      </w:r>
    </w:p>
    <w:p w:rsidR="00171971" w:rsidRPr="00695936" w:rsidRDefault="00171971" w:rsidP="00F14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Порядок проведения ОГЭ определяется «Порядком проведения государственной итоговой аттестации по образовательным программам основного общего образования». Ключ</w:t>
      </w:r>
      <w:r w:rsidR="00F149AA">
        <w:rPr>
          <w:rFonts w:ascii="Times New Roman" w:hAnsi="Times New Roman" w:cs="Times New Roman"/>
          <w:sz w:val="28"/>
          <w:szCs w:val="28"/>
        </w:rPr>
        <w:t>евые положения этого документа:</w:t>
      </w:r>
    </w:p>
    <w:p w:rsidR="00171971" w:rsidRPr="00695936" w:rsidRDefault="00171971" w:rsidP="006E0D61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ОГЭ состоит из четырёх экзаменов — русского языка, математики и двух предметов по выбору.</w:t>
      </w:r>
    </w:p>
    <w:p w:rsidR="00171971" w:rsidRPr="00695936" w:rsidRDefault="00171971" w:rsidP="006E0D61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К ОГЭ допускаются обучающиеся, не имеющие академической задолженности и выполнившие учебный план.</w:t>
      </w:r>
    </w:p>
    <w:p w:rsidR="00171971" w:rsidRPr="00695936" w:rsidRDefault="00171971" w:rsidP="006E0D61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Для допуска к ОГЭ обучающийся должен получить зачёт по итоговому собеседованию по русскому языку, которое проводится во вторую среду февраля и в дополнительные дни.</w:t>
      </w:r>
    </w:p>
    <w:p w:rsidR="00171971" w:rsidRPr="00695936" w:rsidRDefault="00171971" w:rsidP="006E0D61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В 2021 году ОГЭ по выбору был отменен, вместо него учащиеся писали общефедеральную контрольную работу в формате ОГЭ по одному предмету на выбор на базе своей школы. Она не влияет ни на получение аттестата, ни на оценку. ОГЭ по русскому и математике сохранились в прежнем формате. В 2020 году экзамен не проводился из-за эпидемиологической ситуации в стране, итоговые оценки выставлялись на основании годовых оценок.</w:t>
      </w:r>
    </w:p>
    <w:p w:rsidR="00171971" w:rsidRPr="00695936" w:rsidRDefault="00171971" w:rsidP="006E0D61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 2022 году экзамены снова начали проводиться в "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доковидном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" формате с усложненной по сравнению с предыдущими годами версиями испытаний. Это решение было принято в связи с тем, что пандемия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в 2022 году завершилась.</w:t>
      </w:r>
    </w:p>
    <w:p w:rsidR="00171971" w:rsidRPr="00695936" w:rsidRDefault="00171971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Влияние на итоговую отметку</w:t>
      </w:r>
    </w:p>
    <w:p w:rsidR="00171971" w:rsidRPr="00695936" w:rsidRDefault="00171971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 случае, если годовая отметка по предмету, полученная учащимся на основе текущих (четвертных) отметок, отличается от полученной на экзамене, в аттестат выставляется среднее арифметическое между двумя отметками (годовой и экзаменационной) с округлением в большую сторону. Например, учащийся выбрал для экзамена историю. Годовая отметка по предмету 5, но за экзамен он получил 3. В этом случае в аттестат учащийся получит 4. Может быть наоборот, когда годовая отметка 3, но за экзамен у него 5. Тогда в аттестат также идёт 4.</w:t>
      </w:r>
    </w:p>
    <w:p w:rsidR="00171971" w:rsidRPr="00695936" w:rsidRDefault="00171971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Иная ситуация: годовая отметка по предмету 4, но на экзамене учащийся получил 5, в аттестат учащийся получит 5, или наоборот, когда годовая отметка 5, а за экзамен 4, в аттестате всё равно будет 5, так как средняя арифметическое значение 4,5 округляется в большую сторону до 5.</w:t>
      </w:r>
    </w:p>
    <w:p w:rsidR="00171971" w:rsidRPr="00695936" w:rsidRDefault="00171971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Но с предметом "Математика" в 9 классе ситуация такая: при выставлении оценки в аттестат смотрят на оценки по "Алгебре", "Геометрии" и оценка за экзамен как средняя арифметическая этих оценок.</w:t>
      </w:r>
    </w:p>
    <w:p w:rsidR="00B6254D" w:rsidRPr="00695936" w:rsidRDefault="00B6254D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54D" w:rsidRPr="00695936" w:rsidRDefault="00B6254D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54D" w:rsidRPr="00695936" w:rsidRDefault="00B6254D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54D" w:rsidRPr="00695936" w:rsidRDefault="00B6254D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Лекция 8</w:t>
      </w:r>
    </w:p>
    <w:p w:rsidR="00B6254D" w:rsidRPr="00695936" w:rsidRDefault="006E0D61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6E0D61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 w:rsidR="00B6254D" w:rsidRPr="006E0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254D" w:rsidRPr="006E0D61">
        <w:rPr>
          <w:rFonts w:ascii="Times New Roman" w:hAnsi="Times New Roman" w:cs="Times New Roman"/>
          <w:b/>
          <w:bCs/>
          <w:sz w:val="28"/>
          <w:szCs w:val="28"/>
          <w:lang w:val="en-US"/>
        </w:rPr>
        <w:t>Erasmus</w:t>
      </w:r>
      <w:r w:rsidRPr="006E0D61">
        <w:rPr>
          <w:rFonts w:ascii="Times New Roman" w:hAnsi="Times New Roman" w:cs="Times New Roman"/>
          <w:b/>
          <w:bCs/>
          <w:sz w:val="28"/>
          <w:szCs w:val="28"/>
        </w:rPr>
        <w:t>+</w:t>
      </w:r>
    </w:p>
    <w:p w:rsidR="00B6254D" w:rsidRPr="00695936" w:rsidRDefault="00B6254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8C7" w:rsidRPr="00695936" w:rsidRDefault="006F0E8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b/>
          <w:bCs/>
          <w:sz w:val="28"/>
          <w:szCs w:val="28"/>
        </w:rPr>
        <w:t>Эразмус</w:t>
      </w:r>
      <w:proofErr w:type="spellEnd"/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 (англ. </w:t>
      </w:r>
      <w:proofErr w:type="spellStart"/>
      <w:r w:rsidRPr="00695936">
        <w:rPr>
          <w:rFonts w:ascii="Times New Roman" w:hAnsi="Times New Roman" w:cs="Times New Roman"/>
          <w:b/>
          <w:bCs/>
          <w:sz w:val="28"/>
          <w:szCs w:val="28"/>
        </w:rPr>
        <w:t>Erasmus</w:t>
      </w:r>
      <w:proofErr w:type="spellEnd"/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695936">
        <w:rPr>
          <w:rFonts w:ascii="Times New Roman" w:hAnsi="Times New Roman" w:cs="Times New Roman"/>
          <w:sz w:val="28"/>
          <w:szCs w:val="28"/>
        </w:rPr>
        <w:t>— некоммерческая программа Европейского союза по обмену студентами и преподавателями между университетами стран членов Евросоюза, а также Исландии, Лихтенштейна, Северной Македонии, Норвегии, Турции,</w:t>
      </w:r>
      <w:r w:rsidR="001B42ED"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 xml:space="preserve">Украины. Программа предоставляет возможность обучаться, проходить стажировку или преподавать в другой стране, участвующей в программе. </w:t>
      </w:r>
      <w:proofErr w:type="spellStart"/>
      <w:r w:rsidR="001B42ED" w:rsidRPr="00695936">
        <w:rPr>
          <w:rFonts w:ascii="Times New Roman" w:hAnsi="Times New Roman" w:cs="Times New Roman"/>
          <w:sz w:val="28"/>
          <w:szCs w:val="28"/>
        </w:rPr>
        <w:t>Эразмус</w:t>
      </w:r>
      <w:proofErr w:type="spellEnd"/>
      <w:r w:rsidR="001B42ED" w:rsidRPr="00695936">
        <w:rPr>
          <w:rFonts w:ascii="Times New Roman" w:hAnsi="Times New Roman" w:cs="Times New Roman"/>
          <w:sz w:val="28"/>
          <w:szCs w:val="28"/>
        </w:rPr>
        <w:t xml:space="preserve"> входит в программу Евросоюза «Непрерывное образование 2007—2013».</w:t>
      </w:r>
    </w:p>
    <w:p w:rsidR="001B42ED" w:rsidRPr="00695936" w:rsidRDefault="006F0E8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Сроки обучения и стажировки могут составлять </w:t>
      </w:r>
      <w:r w:rsidR="001B42ED" w:rsidRPr="00695936">
        <w:rPr>
          <w:rFonts w:ascii="Times New Roman" w:hAnsi="Times New Roman" w:cs="Times New Roman"/>
          <w:sz w:val="28"/>
          <w:szCs w:val="28"/>
        </w:rPr>
        <w:t>от 3 месяцев до 1 года каждый, в сумме до 2 лет.</w:t>
      </w:r>
    </w:p>
    <w:p w:rsidR="001B42ED" w:rsidRPr="00695936" w:rsidRDefault="001B42E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Цели программы</w:t>
      </w:r>
    </w:p>
    <w:p w:rsidR="001B42ED" w:rsidRPr="00695936" w:rsidRDefault="001B42E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Основные цели программы «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Эразмус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» — повышение качества образования в Европе, развитие мобильности и культурных связей студентов </w:t>
      </w:r>
      <w:r w:rsidRPr="00695936">
        <w:rPr>
          <w:rFonts w:ascii="Times New Roman" w:hAnsi="Times New Roman" w:cs="Times New Roman"/>
          <w:sz w:val="28"/>
          <w:szCs w:val="28"/>
        </w:rPr>
        <w:lastRenderedPageBreak/>
        <w:t xml:space="preserve">европейских и соседних с ЕС стран.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Эразмус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предоставляет рамки для сотрудничества университетам и гарантирует участникам, что время, проведённое за рубежом, будет (при соблюдении условий программы) засчитано университетом по возвращении домой.</w:t>
      </w:r>
    </w:p>
    <w:p w:rsidR="001B42ED" w:rsidRPr="00695936" w:rsidRDefault="001B42E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Европейская комиссия определяет следующие цели программы:</w:t>
      </w:r>
    </w:p>
    <w:p w:rsidR="00EB68C7" w:rsidRPr="00695936" w:rsidRDefault="006F0E82" w:rsidP="0094137A">
      <w:pPr>
        <w:pStyle w:val="a3"/>
        <w:numPr>
          <w:ilvl w:val="0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Развивать студентов образовательно, лингвистически и культурно, с помощью обучения в других европейских странах;</w:t>
      </w:r>
    </w:p>
    <w:p w:rsidR="00EB68C7" w:rsidRPr="00695936" w:rsidRDefault="006F0E82" w:rsidP="0094137A">
      <w:pPr>
        <w:pStyle w:val="a3"/>
        <w:numPr>
          <w:ilvl w:val="0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Расширять сотрудничество между институтами и обогащать образовательную среду принимающих учреждений;</w:t>
      </w:r>
    </w:p>
    <w:p w:rsidR="00EB68C7" w:rsidRPr="00695936" w:rsidRDefault="006F0E82" w:rsidP="0094137A">
      <w:pPr>
        <w:pStyle w:val="a3"/>
        <w:numPr>
          <w:ilvl w:val="0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Способствовать развитию молодых людей как высококвалифицированных и непредубежденных будущих профессионалов с международным опытом.</w:t>
      </w: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42ED" w:rsidRPr="00695936" w:rsidRDefault="001B42E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География программы</w:t>
      </w:r>
    </w:p>
    <w:p w:rsidR="00EB68C7" w:rsidRPr="00695936" w:rsidRDefault="006F0E82" w:rsidP="0094137A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Страны Программы:</w:t>
      </w:r>
    </w:p>
    <w:p w:rsidR="00EB68C7" w:rsidRPr="00695936" w:rsidRDefault="006F0E82" w:rsidP="0094137A">
      <w:pPr>
        <w:pStyle w:val="a3"/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Страны – члены ЕС</w:t>
      </w:r>
    </w:p>
    <w:p w:rsidR="00EB68C7" w:rsidRPr="00695936" w:rsidRDefault="006F0E82" w:rsidP="0094137A">
      <w:pPr>
        <w:pStyle w:val="a3"/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Исландия, Лихтенштейн, Норвегия, Бывшая Югославская Республика Македония, Турция</w:t>
      </w:r>
    </w:p>
    <w:p w:rsidR="00EB68C7" w:rsidRPr="00695936" w:rsidRDefault="006F0E82" w:rsidP="0094137A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Страны-партнеры:</w:t>
      </w:r>
    </w:p>
    <w:p w:rsidR="00EB68C7" w:rsidRPr="00695936" w:rsidRDefault="006F0E82" w:rsidP="0094137A">
      <w:pPr>
        <w:pStyle w:val="a3"/>
        <w:numPr>
          <w:ilvl w:val="1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Регион 1</w:t>
      </w:r>
    </w:p>
    <w:p w:rsidR="00EB68C7" w:rsidRPr="00695936" w:rsidRDefault="006F0E82" w:rsidP="0094137A">
      <w:pPr>
        <w:pStyle w:val="a3"/>
        <w:numPr>
          <w:ilvl w:val="2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Западные Балканы</w:t>
      </w:r>
    </w:p>
    <w:p w:rsidR="00EB68C7" w:rsidRPr="00695936" w:rsidRDefault="006F0E82" w:rsidP="0094137A">
      <w:pPr>
        <w:pStyle w:val="a3"/>
        <w:numPr>
          <w:ilvl w:val="1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Регион 2</w:t>
      </w:r>
    </w:p>
    <w:p w:rsidR="00EB68C7" w:rsidRPr="00695936" w:rsidRDefault="006F0E82" w:rsidP="0094137A">
      <w:pPr>
        <w:pStyle w:val="a3"/>
        <w:numPr>
          <w:ilvl w:val="2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Страны Восточного партнерства</w:t>
      </w:r>
    </w:p>
    <w:p w:rsidR="00EB68C7" w:rsidRPr="00695936" w:rsidRDefault="006F0E82" w:rsidP="0094137A">
      <w:pPr>
        <w:pStyle w:val="a3"/>
        <w:numPr>
          <w:ilvl w:val="1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Регион 3</w:t>
      </w:r>
    </w:p>
    <w:p w:rsidR="00EB68C7" w:rsidRPr="00695936" w:rsidRDefault="006F0E82" w:rsidP="0094137A">
      <w:pPr>
        <w:pStyle w:val="a3"/>
        <w:numPr>
          <w:ilvl w:val="2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Страны Южного Средиземноморья</w:t>
      </w:r>
    </w:p>
    <w:p w:rsidR="00EB68C7" w:rsidRPr="00695936" w:rsidRDefault="006F0E82" w:rsidP="0094137A">
      <w:pPr>
        <w:pStyle w:val="a3"/>
        <w:numPr>
          <w:ilvl w:val="1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Регион 4</w:t>
      </w:r>
    </w:p>
    <w:p w:rsidR="00EB68C7" w:rsidRPr="00695936" w:rsidRDefault="006F0E82" w:rsidP="0094137A">
      <w:pPr>
        <w:pStyle w:val="a3"/>
        <w:numPr>
          <w:ilvl w:val="2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Российская Федерация (территория, признаваемая международным правом)</w:t>
      </w:r>
    </w:p>
    <w:p w:rsidR="00EB68C7" w:rsidRPr="00695936" w:rsidRDefault="006F0E82" w:rsidP="0094137A">
      <w:pPr>
        <w:pStyle w:val="a3"/>
        <w:numPr>
          <w:ilvl w:val="1"/>
          <w:numId w:val="7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и другие, в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. Центральная Азия, Латинская Америка, Африка и Карибский бассейн, всего 13 регионов.</w:t>
      </w: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ED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Управление и координация программы</w:t>
      </w:r>
    </w:p>
    <w:p w:rsidR="00EB68C7" w:rsidRPr="00695936" w:rsidRDefault="006F0E82" w:rsidP="0094137A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Европейская Комиссия:</w:t>
      </w:r>
    </w:p>
    <w:p w:rsidR="00EB68C7" w:rsidRPr="00695936" w:rsidRDefault="006F0E82" w:rsidP="0094137A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Исполнительное агентство по образованию, культуре и аудиовизуальным средствам (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EACEA</w:t>
      </w:r>
      <w:r w:rsidRPr="00695936">
        <w:rPr>
          <w:rFonts w:ascii="Times New Roman" w:hAnsi="Times New Roman" w:cs="Times New Roman"/>
          <w:sz w:val="28"/>
          <w:szCs w:val="28"/>
        </w:rPr>
        <w:t>) в Брюсселе</w:t>
      </w:r>
    </w:p>
    <w:p w:rsidR="00EB68C7" w:rsidRPr="00695936" w:rsidRDefault="006F0E82" w:rsidP="0094137A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 странах Программы:</w:t>
      </w:r>
    </w:p>
    <w:p w:rsidR="00EB68C7" w:rsidRPr="00695936" w:rsidRDefault="006F0E82" w:rsidP="0094137A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Национальные агентства</w:t>
      </w:r>
    </w:p>
    <w:p w:rsidR="00EB68C7" w:rsidRPr="00695936" w:rsidRDefault="006F0E82" w:rsidP="0094137A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Национальные контактные пункты</w:t>
      </w:r>
    </w:p>
    <w:p w:rsidR="00EB68C7" w:rsidRPr="00695936" w:rsidRDefault="006F0E82" w:rsidP="0094137A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 странах-партнерах:</w:t>
      </w:r>
    </w:p>
    <w:p w:rsidR="00EB68C7" w:rsidRPr="00695936" w:rsidRDefault="006F0E82" w:rsidP="0094137A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Национальные офисы программы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Erasmus+</w:t>
      </w: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 xml:space="preserve">Ключевые направления </w:t>
      </w: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Erasmus</w:t>
      </w:r>
      <w:proofErr w:type="spellEnd"/>
      <w:r w:rsidRPr="00695936">
        <w:rPr>
          <w:rFonts w:ascii="Times New Roman" w:hAnsi="Times New Roman" w:cs="Times New Roman"/>
          <w:b/>
          <w:sz w:val="28"/>
          <w:szCs w:val="28"/>
        </w:rPr>
        <w:t>+</w:t>
      </w:r>
    </w:p>
    <w:p w:rsidR="00EB68C7" w:rsidRPr="00695936" w:rsidRDefault="008957F2" w:rsidP="0094137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Направление 1 – «Мобильность» (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Learning Mobility)</w:t>
      </w:r>
    </w:p>
    <w:p w:rsidR="00EB68C7" w:rsidRPr="00695936" w:rsidRDefault="008957F2" w:rsidP="0094137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Направление 2 – «Сотрудничество» (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Cooperation)</w:t>
      </w:r>
    </w:p>
    <w:p w:rsidR="00EB68C7" w:rsidRPr="00695936" w:rsidRDefault="008957F2" w:rsidP="0094137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 xml:space="preserve">Jean Monnet </w:t>
      </w: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Сотрудничество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</w:rPr>
        <w:t>университетов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(Capacity building in the field of Higher Education)</w:t>
      </w: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Как принять участие? (алгоритм действий)</w:t>
      </w:r>
    </w:p>
    <w:p w:rsidR="00EB68C7" w:rsidRPr="00695936" w:rsidRDefault="006F0E82" w:rsidP="0094137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Изучить конкурсную документацию и приоритеты для РФ</w:t>
      </w:r>
    </w:p>
    <w:p w:rsidR="00EB68C7" w:rsidRPr="00695936" w:rsidRDefault="006F0E82" w:rsidP="0094137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Определить тип и тематику будущего проекта, а также круг заинтересованных организаций – потенциальных партнеров</w:t>
      </w:r>
    </w:p>
    <w:p w:rsidR="00EB68C7" w:rsidRPr="00695936" w:rsidRDefault="006F0E82" w:rsidP="0094137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Совместно с партнерами сформировать проектный консорциум</w:t>
      </w:r>
    </w:p>
    <w:p w:rsidR="00EB68C7" w:rsidRPr="00695936" w:rsidRDefault="006F0E82" w:rsidP="0094137A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 соблюдением требований к количественному и качественному составу</w:t>
      </w:r>
    </w:p>
    <w:p w:rsidR="00EB68C7" w:rsidRPr="00695936" w:rsidRDefault="006F0E82" w:rsidP="0094137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Выбрать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грантозаявителя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из состава консорциума, который:</w:t>
      </w:r>
    </w:p>
    <w:p w:rsidR="00EB68C7" w:rsidRPr="00695936" w:rsidRDefault="006F0E82" w:rsidP="0094137A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Подает заявку</w:t>
      </w:r>
    </w:p>
    <w:p w:rsidR="00EB68C7" w:rsidRPr="00695936" w:rsidRDefault="006F0E82" w:rsidP="0094137A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Подписывает контракт</w:t>
      </w:r>
    </w:p>
    <w:p w:rsidR="00EB68C7" w:rsidRPr="00695936" w:rsidRDefault="006F0E82" w:rsidP="0094137A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Отвечает за реализацию и расходование средств по проекту</w:t>
      </w:r>
    </w:p>
    <w:p w:rsidR="00EB68C7" w:rsidRPr="00695936" w:rsidRDefault="006F0E82" w:rsidP="0094137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Сформировать проектную заявку</w:t>
      </w:r>
    </w:p>
    <w:p w:rsidR="00EB68C7" w:rsidRPr="00695936" w:rsidRDefault="006F0E82" w:rsidP="0094137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Подать заявку на конкурс в указанные сроки с соблюдением всех процедур</w:t>
      </w:r>
    </w:p>
    <w:p w:rsidR="00EB68C7" w:rsidRPr="00695936" w:rsidRDefault="006F0E82" w:rsidP="0094137A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Заявку от имени консорциума подает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грантозаявитель</w:t>
      </w:r>
      <w:proofErr w:type="spellEnd"/>
    </w:p>
    <w:p w:rsidR="00EB68C7" w:rsidRPr="00695936" w:rsidRDefault="006F0E82" w:rsidP="0094137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 результатам поэтапного рассмотрения заявка принимается или отклоняется</w:t>
      </w:r>
    </w:p>
    <w:p w:rsidR="0092510A" w:rsidRPr="0094137A" w:rsidRDefault="0092510A" w:rsidP="00941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EB68C7" w:rsidRPr="00695936" w:rsidRDefault="006F0E82" w:rsidP="0094137A">
      <w:pPr>
        <w:pStyle w:val="a3"/>
        <w:numPr>
          <w:ilvl w:val="0"/>
          <w:numId w:val="7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Студенты зачисляются в программу на конкурсной основе. Студенты должны соответствовать следующим требованиям:</w:t>
      </w:r>
    </w:p>
    <w:p w:rsidR="00EB68C7" w:rsidRPr="00695936" w:rsidRDefault="006F0E82" w:rsidP="0094137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учиться как минимум 2 учебных года в домашнем вузе;</w:t>
      </w:r>
    </w:p>
    <w:p w:rsidR="00EB68C7" w:rsidRPr="00695936" w:rsidRDefault="006F0E82" w:rsidP="0094137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иметь средний балл выше определённого уровня;</w:t>
      </w:r>
    </w:p>
    <w:p w:rsidR="00EB68C7" w:rsidRPr="00695936" w:rsidRDefault="006F0E82" w:rsidP="0094137A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 достаточной мере владеть языком, на котором ведётся обучение в принимающем университете.</w:t>
      </w:r>
    </w:p>
    <w:p w:rsidR="00EB68C7" w:rsidRPr="00695936" w:rsidRDefault="006F0E82" w:rsidP="0094137A">
      <w:pPr>
        <w:pStyle w:val="a3"/>
        <w:numPr>
          <w:ilvl w:val="0"/>
          <w:numId w:val="7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Выбор победителя проходит домашним университетом, а процесс отбора должен быть честным и прозрачным.</w:t>
      </w:r>
    </w:p>
    <w:p w:rsidR="00EB68C7" w:rsidRPr="00695936" w:rsidRDefault="006F0E82" w:rsidP="0094137A">
      <w:pPr>
        <w:pStyle w:val="a3"/>
        <w:numPr>
          <w:ilvl w:val="0"/>
          <w:numId w:val="7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Участие в программе возможно только 1 раз для образовательной программы и 1 раз для рабочей практики.</w:t>
      </w:r>
    </w:p>
    <w:p w:rsidR="008957F2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8C7" w:rsidRPr="00695936" w:rsidRDefault="008957F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Erasmus</w:t>
      </w:r>
      <w:r w:rsidRPr="00695936">
        <w:rPr>
          <w:rFonts w:ascii="Times New Roman" w:hAnsi="Times New Roman" w:cs="Times New Roman"/>
          <w:b/>
          <w:sz w:val="28"/>
          <w:szCs w:val="28"/>
        </w:rPr>
        <w:t>+</w:t>
      </w:r>
      <w:r w:rsidRPr="006959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</w:rPr>
        <w:t>и</w:t>
      </w:r>
      <w:r w:rsidR="006F0E82" w:rsidRPr="00695936">
        <w:rPr>
          <w:rFonts w:ascii="Times New Roman" w:hAnsi="Times New Roman" w:cs="Times New Roman"/>
          <w:b/>
          <w:sz w:val="28"/>
          <w:szCs w:val="28"/>
        </w:rPr>
        <w:t>нтегрировала следующие программы ЕС:</w:t>
      </w:r>
    </w:p>
    <w:p w:rsidR="00EB68C7" w:rsidRPr="00695936" w:rsidRDefault="006F0E82" w:rsidP="00347259">
      <w:pPr>
        <w:pStyle w:val="a3"/>
        <w:numPr>
          <w:ilvl w:val="2"/>
          <w:numId w:val="23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Lifelong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(Программа «Обучения на протяжении всей жизни»)</w:t>
      </w:r>
    </w:p>
    <w:p w:rsidR="00EB68C7" w:rsidRPr="00695936" w:rsidRDefault="006F0E82" w:rsidP="00347259">
      <w:pPr>
        <w:pStyle w:val="a3"/>
        <w:numPr>
          <w:ilvl w:val="2"/>
          <w:numId w:val="23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5936">
        <w:rPr>
          <w:rFonts w:ascii="Times New Roman" w:hAnsi="Times New Roman" w:cs="Times New Roman"/>
          <w:sz w:val="28"/>
          <w:szCs w:val="28"/>
          <w:lang w:val="en-US"/>
        </w:rPr>
        <w:t xml:space="preserve">The Youth in Action </w:t>
      </w:r>
      <w:proofErr w:type="spellStart"/>
      <w:r w:rsidRPr="00695936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Pr="0069593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695936">
        <w:rPr>
          <w:rFonts w:ascii="Times New Roman" w:hAnsi="Times New Roman" w:cs="Times New Roman"/>
          <w:sz w:val="28"/>
          <w:szCs w:val="28"/>
        </w:rPr>
        <w:t>Программа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695936">
        <w:rPr>
          <w:rFonts w:ascii="Times New Roman" w:hAnsi="Times New Roman" w:cs="Times New Roman"/>
          <w:sz w:val="28"/>
          <w:szCs w:val="28"/>
        </w:rPr>
        <w:t>Молодежь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в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</w:rPr>
        <w:t>действии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»)</w:t>
      </w:r>
    </w:p>
    <w:p w:rsidR="00EB68C7" w:rsidRPr="00695936" w:rsidRDefault="006F0E82" w:rsidP="00347259">
      <w:pPr>
        <w:pStyle w:val="a3"/>
        <w:numPr>
          <w:ilvl w:val="2"/>
          <w:numId w:val="23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  <w:lang w:val="en-US"/>
        </w:rPr>
        <w:t>Tempus</w:t>
      </w:r>
      <w:r w:rsidRPr="006959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Темпус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- программа трансъевропейской мобильности)</w:t>
      </w:r>
    </w:p>
    <w:p w:rsidR="00EB68C7" w:rsidRPr="00695936" w:rsidRDefault="006F0E82" w:rsidP="00347259">
      <w:pPr>
        <w:pStyle w:val="a3"/>
        <w:numPr>
          <w:ilvl w:val="2"/>
          <w:numId w:val="23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  <w:lang w:val="en-US"/>
        </w:rPr>
        <w:t>Alfa</w:t>
      </w:r>
      <w:r w:rsidRPr="00695936">
        <w:rPr>
          <w:rFonts w:ascii="Times New Roman" w:hAnsi="Times New Roman" w:cs="Times New Roman"/>
          <w:sz w:val="28"/>
          <w:szCs w:val="28"/>
        </w:rPr>
        <w:t xml:space="preserve"> (Альфа – программа, задачей, которой,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явл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. поощрение сотрудничества в области высшего образования между Латинской Америкой и Европой в странах)</w:t>
      </w:r>
    </w:p>
    <w:p w:rsidR="00EB68C7" w:rsidRPr="00695936" w:rsidRDefault="006F0E82" w:rsidP="00347259">
      <w:pPr>
        <w:pStyle w:val="a3"/>
        <w:numPr>
          <w:ilvl w:val="2"/>
          <w:numId w:val="23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sz w:val="28"/>
          <w:szCs w:val="28"/>
          <w:lang w:val="en-US"/>
        </w:rPr>
        <w:lastRenderedPageBreak/>
        <w:t>Edulink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Эдулинк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- специализирующаяся на трудоустройстве и профессиональном обучении)</w:t>
      </w:r>
    </w:p>
    <w:p w:rsidR="00EB68C7" w:rsidRPr="00695936" w:rsidRDefault="006F0E82" w:rsidP="00347259">
      <w:pPr>
        <w:pStyle w:val="a3"/>
        <w:numPr>
          <w:ilvl w:val="2"/>
          <w:numId w:val="23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другие программы сотрудничества в области высшего образования</w:t>
      </w:r>
    </w:p>
    <w:p w:rsidR="00EB68C7" w:rsidRPr="00695936" w:rsidRDefault="006F0E8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Новое качество сотрудничества:</w:t>
      </w:r>
    </w:p>
    <w:p w:rsidR="00EB68C7" w:rsidRPr="00695936" w:rsidRDefault="006F0E82" w:rsidP="0094137A">
      <w:pPr>
        <w:pStyle w:val="a3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Использование, распространение и развитие ранее достигнутых результатов</w:t>
      </w:r>
      <w:r w:rsidR="008957F2" w:rsidRPr="00695936">
        <w:rPr>
          <w:rFonts w:ascii="Times New Roman" w:hAnsi="Times New Roman" w:cs="Times New Roman"/>
          <w:sz w:val="28"/>
          <w:szCs w:val="28"/>
        </w:rPr>
        <w:t>;</w:t>
      </w:r>
    </w:p>
    <w:p w:rsidR="00EB68C7" w:rsidRPr="00695936" w:rsidRDefault="006F0E82" w:rsidP="0094137A">
      <w:pPr>
        <w:pStyle w:val="a3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Продвижение новых идей и привлечение новых участников из сферы труда и гражданского общества</w:t>
      </w:r>
      <w:r w:rsidR="008957F2" w:rsidRPr="00695936">
        <w:rPr>
          <w:rFonts w:ascii="Times New Roman" w:hAnsi="Times New Roman" w:cs="Times New Roman"/>
          <w:sz w:val="28"/>
          <w:szCs w:val="28"/>
        </w:rPr>
        <w:t>;</w:t>
      </w:r>
    </w:p>
    <w:p w:rsidR="00EB68C7" w:rsidRPr="00695936" w:rsidRDefault="006F0E82" w:rsidP="0094137A">
      <w:pPr>
        <w:pStyle w:val="a3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Новые формы взаимодействия</w:t>
      </w:r>
      <w:r w:rsidR="008957F2" w:rsidRPr="00695936">
        <w:rPr>
          <w:rFonts w:ascii="Times New Roman" w:hAnsi="Times New Roman" w:cs="Times New Roman"/>
          <w:sz w:val="28"/>
          <w:szCs w:val="28"/>
        </w:rPr>
        <w:t>.</w:t>
      </w:r>
    </w:p>
    <w:p w:rsidR="008957F2" w:rsidRPr="00695936" w:rsidRDefault="007C48C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Эразмус</w:t>
      </w:r>
      <w:proofErr w:type="spellEnd"/>
      <w:r w:rsidRPr="00695936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Эразмус</w:t>
      </w:r>
      <w:proofErr w:type="spellEnd"/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Мундус</w:t>
      </w:r>
      <w:proofErr w:type="spellEnd"/>
    </w:p>
    <w:p w:rsidR="00EB68C7" w:rsidRPr="00695936" w:rsidRDefault="006F0E8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Эразмус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Мундус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» — отдельная программа, ориентированная на глобализацию европейского образования. В программу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Эразмус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Мундус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, в отличие от программы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Эразмус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, принимаются университеты и студенты почти из всех стран мира. В программе могут участвовать как образовательные учрежд</w:t>
      </w:r>
      <w:r w:rsidR="00691048">
        <w:rPr>
          <w:rFonts w:ascii="Times New Roman" w:hAnsi="Times New Roman" w:cs="Times New Roman"/>
          <w:sz w:val="28"/>
          <w:szCs w:val="28"/>
        </w:rPr>
        <w:t>ения, так и отдельные студенты,</w:t>
      </w:r>
      <w:r w:rsidRPr="00695936">
        <w:rPr>
          <w:rFonts w:ascii="Times New Roman" w:hAnsi="Times New Roman" w:cs="Times New Roman"/>
          <w:sz w:val="28"/>
          <w:szCs w:val="28"/>
        </w:rPr>
        <w:t xml:space="preserve"> преподаватели. Ежегодно ЕС определяет квоту на количество грантов, выдаваемых иностранным участникам.</w:t>
      </w:r>
    </w:p>
    <w:p w:rsidR="007C48CD" w:rsidRPr="00695936" w:rsidRDefault="007C48C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8CD" w:rsidRPr="00695936" w:rsidRDefault="007C48C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Capacity</w:t>
      </w:r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Building</w:t>
      </w:r>
      <w:r w:rsidRPr="00695936">
        <w:rPr>
          <w:rFonts w:ascii="Times New Roman" w:hAnsi="Times New Roman" w:cs="Times New Roman"/>
          <w:b/>
          <w:sz w:val="28"/>
          <w:szCs w:val="28"/>
        </w:rPr>
        <w:t xml:space="preserve"> (Наращивание потенциала - конкурс 2015, 2018, 2020 г.)</w:t>
      </w:r>
    </w:p>
    <w:p w:rsidR="00EB68C7" w:rsidRPr="00695936" w:rsidRDefault="006F0E82" w:rsidP="0094137A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</w:t>
      </w:r>
      <w:r w:rsidR="007C48CD" w:rsidRPr="00695936">
        <w:rPr>
          <w:rFonts w:ascii="Times New Roman" w:hAnsi="Times New Roman" w:cs="Times New Roman"/>
          <w:sz w:val="28"/>
          <w:szCs w:val="28"/>
        </w:rPr>
        <w:t xml:space="preserve">оссийские организации не могут </w:t>
      </w:r>
      <w:r w:rsidRPr="00695936">
        <w:rPr>
          <w:rFonts w:ascii="Times New Roman" w:hAnsi="Times New Roman" w:cs="Times New Roman"/>
          <w:sz w:val="28"/>
          <w:szCs w:val="28"/>
        </w:rPr>
        <w:t xml:space="preserve">выступать в качестве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грантозаявителей</w:t>
      </w:r>
      <w:proofErr w:type="spellEnd"/>
      <w:r w:rsidR="007C48C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EB68C7" w:rsidRPr="00695936" w:rsidRDefault="006F0E82" w:rsidP="0094137A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Российские организации могут участвовать только в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многострановых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проектах (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Mult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country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projects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) с участием нескольких стран-Партнеров</w:t>
      </w:r>
      <w:r w:rsidR="007C48CD" w:rsidRPr="00695936">
        <w:rPr>
          <w:rFonts w:ascii="Times New Roman" w:hAnsi="Times New Roman" w:cs="Times New Roman"/>
          <w:sz w:val="28"/>
          <w:szCs w:val="28"/>
        </w:rPr>
        <w:t>.</w:t>
      </w:r>
    </w:p>
    <w:p w:rsidR="007C48CD" w:rsidRPr="00695936" w:rsidRDefault="007C48C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Проекты в области развития потенциала, – это проекты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межинституционального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сотрудничества университетов стран Программы и стран-Партнеров, направленные на:</w:t>
      </w:r>
    </w:p>
    <w:p w:rsidR="007C48CD" w:rsidRPr="00695936" w:rsidRDefault="007C48CD" w:rsidP="0094137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модернизацию, расширение доступности и развитие интернационализации высшего образования в странах-партнерах;</w:t>
      </w:r>
    </w:p>
    <w:p w:rsidR="007C48CD" w:rsidRPr="00695936" w:rsidRDefault="007C48CD" w:rsidP="0094137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создание платформы для развития и укрепления</w:t>
      </w:r>
      <w:r w:rsidR="00981B6D" w:rsidRPr="00695936">
        <w:rPr>
          <w:rFonts w:ascii="Times New Roman" w:hAnsi="Times New Roman" w:cs="Times New Roman"/>
          <w:sz w:val="28"/>
          <w:szCs w:val="28"/>
        </w:rPr>
        <w:t xml:space="preserve"> сотрудничества между странами </w:t>
      </w:r>
      <w:r w:rsidR="002E2453" w:rsidRPr="00695936">
        <w:rPr>
          <w:rFonts w:ascii="Times New Roman" w:hAnsi="Times New Roman" w:cs="Times New Roman"/>
          <w:sz w:val="28"/>
          <w:szCs w:val="28"/>
        </w:rPr>
        <w:t>ЕС и странами-Партнерами (</w:t>
      </w:r>
      <w:r w:rsidRPr="00695936">
        <w:rPr>
          <w:rFonts w:ascii="Times New Roman" w:hAnsi="Times New Roman" w:cs="Times New Roman"/>
          <w:sz w:val="28"/>
          <w:szCs w:val="28"/>
        </w:rPr>
        <w:t>а также между странами-Партнерами)</w:t>
      </w:r>
      <w:r w:rsidR="00981B6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7C48CD" w:rsidRPr="00695936" w:rsidRDefault="007C48CD" w:rsidP="0094137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содействие добровольному сближению с тенденциями развития высшего образования в странах ЕС</w:t>
      </w:r>
      <w:r w:rsidR="00981B6D" w:rsidRPr="00695936">
        <w:rPr>
          <w:rFonts w:ascii="Times New Roman" w:hAnsi="Times New Roman" w:cs="Times New Roman"/>
          <w:sz w:val="28"/>
          <w:szCs w:val="28"/>
        </w:rPr>
        <w:t>;</w:t>
      </w:r>
    </w:p>
    <w:p w:rsidR="007C48CD" w:rsidRPr="00695936" w:rsidRDefault="007C48CD" w:rsidP="0094137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содействие межкультурному и межличностному обмену</w:t>
      </w:r>
      <w:r w:rsidR="00981B6D" w:rsidRPr="00695936">
        <w:rPr>
          <w:rFonts w:ascii="Times New Roman" w:hAnsi="Times New Roman" w:cs="Times New Roman"/>
          <w:sz w:val="28"/>
          <w:szCs w:val="28"/>
        </w:rPr>
        <w:t>.</w:t>
      </w:r>
    </w:p>
    <w:p w:rsidR="00981B6D" w:rsidRPr="00695936" w:rsidRDefault="00981B6D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Capacity</w:t>
      </w:r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Building</w:t>
      </w:r>
      <w:r w:rsidRPr="00695936">
        <w:rPr>
          <w:rFonts w:ascii="Times New Roman" w:hAnsi="Times New Roman" w:cs="Times New Roman"/>
          <w:b/>
          <w:sz w:val="28"/>
          <w:szCs w:val="28"/>
        </w:rPr>
        <w:t>: общие положения</w:t>
      </w:r>
    </w:p>
    <w:p w:rsidR="00981B6D" w:rsidRPr="00695936" w:rsidRDefault="006F0E8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Проекты сотрудничества университетов стран </w:t>
      </w:r>
    </w:p>
    <w:p w:rsidR="00EB68C7" w:rsidRPr="00695936" w:rsidRDefault="006F0E8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Программы и стран-Партнеров:</w:t>
      </w:r>
    </w:p>
    <w:p w:rsidR="00EB68C7" w:rsidRPr="00695936" w:rsidRDefault="006F0E82" w:rsidP="00347259">
      <w:pPr>
        <w:pStyle w:val="a3"/>
        <w:numPr>
          <w:ilvl w:val="2"/>
          <w:numId w:val="26"/>
        </w:numPr>
        <w:tabs>
          <w:tab w:val="clear" w:pos="21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модернизация, расширение доступности и развитие интернационализации высшего образования в странах-партнерах;</w:t>
      </w:r>
    </w:p>
    <w:p w:rsidR="00EB68C7" w:rsidRPr="00695936" w:rsidRDefault="006F0E82" w:rsidP="00347259">
      <w:pPr>
        <w:pStyle w:val="a3"/>
        <w:numPr>
          <w:ilvl w:val="2"/>
          <w:numId w:val="26"/>
        </w:numPr>
        <w:tabs>
          <w:tab w:val="clear" w:pos="21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создание платформы для развития и укрепления</w:t>
      </w:r>
      <w:r w:rsidR="00981B6D" w:rsidRPr="00695936">
        <w:rPr>
          <w:rFonts w:ascii="Times New Roman" w:hAnsi="Times New Roman" w:cs="Times New Roman"/>
          <w:sz w:val="28"/>
          <w:szCs w:val="28"/>
        </w:rPr>
        <w:t xml:space="preserve"> сотрудничества между странами </w:t>
      </w:r>
      <w:r w:rsidRPr="00695936">
        <w:rPr>
          <w:rFonts w:ascii="Times New Roman" w:hAnsi="Times New Roman" w:cs="Times New Roman"/>
          <w:sz w:val="28"/>
          <w:szCs w:val="28"/>
        </w:rPr>
        <w:t>ЕС и странами-Партнерами (а также между странами-Партнерами)</w:t>
      </w:r>
    </w:p>
    <w:p w:rsidR="00EB68C7" w:rsidRPr="00695936" w:rsidRDefault="006F0E82" w:rsidP="00347259">
      <w:pPr>
        <w:pStyle w:val="a3"/>
        <w:numPr>
          <w:ilvl w:val="2"/>
          <w:numId w:val="26"/>
        </w:numPr>
        <w:tabs>
          <w:tab w:val="clear" w:pos="21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содействие добровольному сближению с тенденциями развития высшего образования в странах ЕС</w:t>
      </w:r>
    </w:p>
    <w:p w:rsidR="00EB68C7" w:rsidRPr="00695936" w:rsidRDefault="006F0E82" w:rsidP="00347259">
      <w:pPr>
        <w:pStyle w:val="a3"/>
        <w:numPr>
          <w:ilvl w:val="2"/>
          <w:numId w:val="26"/>
        </w:numPr>
        <w:tabs>
          <w:tab w:val="clear" w:pos="21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содействие межкультурному и межличностному обмену</w:t>
      </w:r>
    </w:p>
    <w:p w:rsidR="00EB68C7" w:rsidRPr="00695936" w:rsidRDefault="006F0E8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95936">
        <w:rPr>
          <w:rFonts w:ascii="Times New Roman" w:hAnsi="Times New Roman" w:cs="Times New Roman"/>
          <w:sz w:val="28"/>
          <w:szCs w:val="28"/>
          <w:u w:val="single"/>
        </w:rPr>
        <w:t>Типы проектов:</w:t>
      </w:r>
    </w:p>
    <w:p w:rsidR="00EB68C7" w:rsidRPr="00695936" w:rsidRDefault="006F0E82" w:rsidP="0094137A">
      <w:pPr>
        <w:pStyle w:val="a3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Совместные проекты</w:t>
      </w:r>
    </w:p>
    <w:p w:rsidR="00EB68C7" w:rsidRPr="00695936" w:rsidRDefault="006F0E82" w:rsidP="0094137A">
      <w:pPr>
        <w:pStyle w:val="a3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Структурные проекты </w:t>
      </w:r>
    </w:p>
    <w:p w:rsidR="00CC26EE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B6D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Структурные проекты (</w:t>
      </w: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Structural</w:t>
      </w:r>
      <w:proofErr w:type="spellEnd"/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Projects</w:t>
      </w:r>
      <w:proofErr w:type="spellEnd"/>
      <w:r w:rsidRPr="00695936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695936">
        <w:rPr>
          <w:rFonts w:ascii="Times New Roman" w:hAnsi="Times New Roman" w:cs="Times New Roman"/>
          <w:sz w:val="28"/>
          <w:szCs w:val="28"/>
        </w:rPr>
        <w:t>– проекты, направленные на системное воздействие и содействие реформам на национальном и/или региональном уровне при поддержке национальных органов власти в странах-партнерах.</w:t>
      </w:r>
    </w:p>
    <w:p w:rsidR="00EB68C7" w:rsidRPr="00695936" w:rsidRDefault="006F0E82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Совместные проекты (</w:t>
      </w: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Joint</w:t>
      </w:r>
      <w:proofErr w:type="spellEnd"/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Projects</w:t>
      </w:r>
      <w:proofErr w:type="spellEnd"/>
      <w:r w:rsidRPr="00695936">
        <w:rPr>
          <w:rFonts w:ascii="Times New Roman" w:hAnsi="Times New Roman" w:cs="Times New Roman"/>
          <w:b/>
          <w:sz w:val="28"/>
          <w:szCs w:val="28"/>
        </w:rPr>
        <w:t>)</w:t>
      </w:r>
      <w:r w:rsidRPr="00695936">
        <w:rPr>
          <w:rFonts w:ascii="Times New Roman" w:hAnsi="Times New Roman" w:cs="Times New Roman"/>
          <w:sz w:val="28"/>
          <w:szCs w:val="28"/>
        </w:rPr>
        <w:t xml:space="preserve"> – проекты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межинституционального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сотрудничества, реализуются на уровне университетов. </w:t>
      </w:r>
    </w:p>
    <w:p w:rsidR="00CC26EE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Участники и заявители</w:t>
      </w:r>
    </w:p>
    <w:p w:rsidR="00CC26EE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Участники - организации (юридические лица): </w:t>
      </w:r>
    </w:p>
    <w:p w:rsidR="00EB68C7" w:rsidRPr="00695936" w:rsidRDefault="006F0E82" w:rsidP="0094137A">
      <w:pPr>
        <w:pStyle w:val="a3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государственные или частные университеты </w:t>
      </w:r>
    </w:p>
    <w:p w:rsidR="00EB68C7" w:rsidRPr="00695936" w:rsidRDefault="006F0E82" w:rsidP="0094137A">
      <w:pPr>
        <w:pStyle w:val="a3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любые государственные или частные организации из сферы труда, сферы образования, обучения </w:t>
      </w:r>
    </w:p>
    <w:p w:rsidR="00EB68C7" w:rsidRPr="00695936" w:rsidRDefault="006F0E82" w:rsidP="0094137A">
      <w:pPr>
        <w:pStyle w:val="a3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ассоциации или организации университетов </w:t>
      </w:r>
    </w:p>
    <w:p w:rsidR="00EB68C7" w:rsidRPr="00695936" w:rsidRDefault="006F0E82" w:rsidP="0094137A">
      <w:pPr>
        <w:pStyle w:val="a3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международные правительственные организации (на основе самофинансирования) </w:t>
      </w:r>
    </w:p>
    <w:p w:rsidR="00CC26EE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Грантозаявителями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могут быть: </w:t>
      </w:r>
    </w:p>
    <w:p w:rsidR="00EB68C7" w:rsidRPr="00695936" w:rsidRDefault="006F0E82" w:rsidP="0094137A">
      <w:pPr>
        <w:pStyle w:val="a3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государственные или частные университеты </w:t>
      </w:r>
    </w:p>
    <w:p w:rsidR="00EB68C7" w:rsidRPr="00695936" w:rsidRDefault="006F0E82" w:rsidP="0094137A">
      <w:pPr>
        <w:pStyle w:val="a3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ассоциации/организации университетов </w:t>
      </w:r>
    </w:p>
    <w:p w:rsidR="00CC26EE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6EE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Приоритеты</w:t>
      </w:r>
    </w:p>
    <w:p w:rsidR="00CC26EE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Категория 1. Разработка образовательных программ в области: </w:t>
      </w:r>
    </w:p>
    <w:p w:rsidR="00EB68C7" w:rsidRPr="00695936" w:rsidRDefault="006F0E82" w:rsidP="0094137A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Инженерия и инженерного дела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(химическая технология и обработка; технологии защиты окружающей среды; электричество и энергетика; электроника и автоматизация; механика и металлообработка; автомобили, корабли, самолеты; авиационная техника)</w:t>
      </w:r>
    </w:p>
    <w:p w:rsidR="00EB68C7" w:rsidRPr="00695936" w:rsidRDefault="00CC26EE" w:rsidP="0094137A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Архитектуры и строительства</w:t>
      </w:r>
      <w:r w:rsidR="006F0E82"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="006F0E82" w:rsidRPr="00695936">
        <w:rPr>
          <w:rFonts w:ascii="Times New Roman" w:hAnsi="Times New Roman" w:cs="Times New Roman"/>
          <w:i/>
          <w:iCs/>
          <w:sz w:val="28"/>
          <w:szCs w:val="28"/>
        </w:rPr>
        <w:t>(архитектура и городское планирование; архитектура и строительство)</w:t>
      </w:r>
    </w:p>
    <w:p w:rsidR="00EB68C7" w:rsidRPr="00695936" w:rsidRDefault="006F0E82" w:rsidP="0094137A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Компьютерные науки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(использование компьютеров; создание и администрирование баз данных; разработка и анализ ПО и приложений)</w:t>
      </w:r>
    </w:p>
    <w:p w:rsidR="00CC26EE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Категория 2. Совершенствование менеджмента и деятельности вузов </w:t>
      </w:r>
    </w:p>
    <w:p w:rsidR="00EB68C7" w:rsidRPr="00695936" w:rsidRDefault="006F0E82" w:rsidP="0094137A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Интернационализация вузов (включая механизмы признания и мобильность)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>+ Регион 7 (Казахстан, Кыргызстан)</w:t>
      </w:r>
    </w:p>
    <w:p w:rsidR="00EB68C7" w:rsidRPr="00695936" w:rsidRDefault="006F0E82" w:rsidP="0094137A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Процессы и механизмы обеспечения качества</w:t>
      </w:r>
    </w:p>
    <w:p w:rsidR="00CC26EE" w:rsidRPr="00695936" w:rsidRDefault="00CC26EE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Категория 3. Высшее образование и общество </w:t>
      </w:r>
    </w:p>
    <w:p w:rsidR="00EB68C7" w:rsidRPr="00695936" w:rsidRDefault="006F0E82" w:rsidP="0094137A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Обучение в течение всей жизни</w:t>
      </w:r>
    </w:p>
    <w:p w:rsidR="00EB68C7" w:rsidRPr="00695936" w:rsidRDefault="006F0E82" w:rsidP="0094137A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Развитие профессионального образования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нетретичного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уровня (СПО), включая подготовку преподавателей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+ Регион 6 (КНР, </w:t>
      </w:r>
      <w:proofErr w:type="gramStart"/>
      <w:r w:rsidRPr="00695936">
        <w:rPr>
          <w:rFonts w:ascii="Times New Roman" w:hAnsi="Times New Roman" w:cs="Times New Roman"/>
          <w:i/>
          <w:iCs/>
          <w:sz w:val="28"/>
          <w:szCs w:val="28"/>
        </w:rPr>
        <w:t>Монголия)+</w:t>
      </w:r>
      <w:proofErr w:type="gramEnd"/>
      <w:r w:rsidRPr="00695936">
        <w:rPr>
          <w:rFonts w:ascii="Times New Roman" w:hAnsi="Times New Roman" w:cs="Times New Roman"/>
          <w:i/>
          <w:iCs/>
          <w:sz w:val="28"/>
          <w:szCs w:val="28"/>
        </w:rPr>
        <w:t>Регион 7 (Казахстан, Кыргызстан)</w:t>
      </w:r>
    </w:p>
    <w:p w:rsidR="00EB68C7" w:rsidRPr="00695936" w:rsidRDefault="006F0E82" w:rsidP="0094137A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Сотрудничество университетов-предприятий, предпринимательство и трудоустройство выпускников </w:t>
      </w:r>
      <w:r w:rsidRPr="00695936">
        <w:rPr>
          <w:rFonts w:ascii="Times New Roman" w:hAnsi="Times New Roman" w:cs="Times New Roman"/>
          <w:i/>
          <w:iCs/>
          <w:sz w:val="28"/>
          <w:szCs w:val="28"/>
        </w:rPr>
        <w:t xml:space="preserve">+ Регион 6 (КНР, </w:t>
      </w:r>
      <w:proofErr w:type="gramStart"/>
      <w:r w:rsidRPr="00695936">
        <w:rPr>
          <w:rFonts w:ascii="Times New Roman" w:hAnsi="Times New Roman" w:cs="Times New Roman"/>
          <w:i/>
          <w:iCs/>
          <w:sz w:val="28"/>
          <w:szCs w:val="28"/>
        </w:rPr>
        <w:t>Монголия)+</w:t>
      </w:r>
      <w:proofErr w:type="gramEnd"/>
      <w:r w:rsidRPr="00695936">
        <w:rPr>
          <w:rFonts w:ascii="Times New Roman" w:hAnsi="Times New Roman" w:cs="Times New Roman"/>
          <w:i/>
          <w:iCs/>
          <w:sz w:val="28"/>
          <w:szCs w:val="28"/>
        </w:rPr>
        <w:t>Регион 7 (Казахстан, Кыргызстан)</w:t>
      </w:r>
    </w:p>
    <w:p w:rsidR="00EB68C7" w:rsidRPr="00695936" w:rsidRDefault="006F0E82" w:rsidP="0094137A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Рамки квалификаций и признание квалификаций</w:t>
      </w:r>
    </w:p>
    <w:p w:rsidR="006A0675" w:rsidRPr="00695936" w:rsidRDefault="006A0675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6EE" w:rsidRPr="00695936" w:rsidRDefault="00CC26EE" w:rsidP="0069593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Примеры составов консорциумов</w:t>
      </w:r>
    </w:p>
    <w:p w:rsidR="006A0675" w:rsidRPr="00695936" w:rsidRDefault="006A0675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26EE" w:rsidRPr="00695936" w:rsidRDefault="00CC26EE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Приоритет</w:t>
      </w:r>
      <w:r w:rsidRPr="00695936">
        <w:rPr>
          <w:rFonts w:ascii="Times New Roman" w:hAnsi="Times New Roman" w:cs="Times New Roman"/>
          <w:sz w:val="28"/>
          <w:szCs w:val="28"/>
        </w:rPr>
        <w:t xml:space="preserve">: Категория 1 – </w:t>
      </w:r>
      <w:r w:rsidRPr="00695936">
        <w:rPr>
          <w:rFonts w:ascii="Times New Roman" w:hAnsi="Times New Roman" w:cs="Times New Roman"/>
          <w:i/>
          <w:iCs/>
          <w:sz w:val="28"/>
          <w:szCs w:val="28"/>
          <w:u w:val="single"/>
        </w:rPr>
        <w:t>разработка образовательных программ: инженерия и инженерное дело</w:t>
      </w:r>
    </w:p>
    <w:p w:rsidR="00CC26EE" w:rsidRPr="00695936" w:rsidRDefault="00CC26EE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Тип проекта</w:t>
      </w:r>
      <w:r w:rsidRPr="00695936">
        <w:rPr>
          <w:rFonts w:ascii="Times New Roman" w:hAnsi="Times New Roman" w:cs="Times New Roman"/>
          <w:sz w:val="28"/>
          <w:szCs w:val="28"/>
        </w:rPr>
        <w:t xml:space="preserve">: </w:t>
      </w:r>
      <w:r w:rsidRPr="00695936">
        <w:rPr>
          <w:rFonts w:ascii="Times New Roman" w:hAnsi="Times New Roman" w:cs="Times New Roman"/>
          <w:i/>
          <w:iCs/>
          <w:sz w:val="28"/>
          <w:szCs w:val="28"/>
          <w:u w:val="single"/>
        </w:rPr>
        <w:t>Совместный</w:t>
      </w:r>
    </w:p>
    <w:p w:rsidR="00AD75B1" w:rsidRPr="00695936" w:rsidRDefault="00AD75B1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6EE" w:rsidRPr="00695936" w:rsidRDefault="00CC26EE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Возможный консорциум:</w:t>
      </w: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2926"/>
        <w:gridCol w:w="2824"/>
        <w:gridCol w:w="2886"/>
      </w:tblGrid>
      <w:tr w:rsidR="00CC26EE" w:rsidRPr="00695936" w:rsidTr="0094137A">
        <w:tc>
          <w:tcPr>
            <w:tcW w:w="3115" w:type="dxa"/>
          </w:tcPr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</w:t>
            </w:r>
          </w:p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</w:rPr>
              <w:t>1 вуз из Швеции</w:t>
            </w:r>
          </w:p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</w:rPr>
              <w:t>1 вуз из Нидерландов</w:t>
            </w:r>
          </w:p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</w:t>
            </w:r>
          </w:p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</w:rPr>
              <w:t>2 вуза</w:t>
            </w:r>
          </w:p>
          <w:p w:rsidR="00CC26EE" w:rsidRPr="00695936" w:rsidRDefault="00CC26EE" w:rsidP="009413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Монголия</w:t>
            </w:r>
          </w:p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6EE" w:rsidRPr="00695936" w:rsidRDefault="00CC26EE" w:rsidP="009413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936">
              <w:rPr>
                <w:rFonts w:ascii="Times New Roman" w:hAnsi="Times New Roman" w:cs="Times New Roman"/>
                <w:sz w:val="28"/>
                <w:szCs w:val="28"/>
              </w:rPr>
              <w:t>2 вуза</w:t>
            </w:r>
          </w:p>
          <w:p w:rsidR="00CC26EE" w:rsidRPr="00695936" w:rsidRDefault="00CC26EE" w:rsidP="009413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4B3B" w:rsidRPr="00695936" w:rsidRDefault="00A94B3B" w:rsidP="0069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B3B" w:rsidRPr="00695936" w:rsidRDefault="00A94B3B" w:rsidP="0094137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  <w:r w:rsidRPr="00695936">
        <w:rPr>
          <w:rFonts w:ascii="Times New Roman" w:hAnsi="Times New Roman" w:cs="Times New Roman"/>
          <w:b/>
          <w:bCs/>
          <w:sz w:val="28"/>
          <w:szCs w:val="28"/>
          <w:lang w:val="en-US"/>
        </w:rPr>
        <w:t>Jean Monnet</w:t>
      </w:r>
    </w:p>
    <w:p w:rsidR="00EB68C7" w:rsidRPr="00695936" w:rsidRDefault="00A94B3B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Программа была открыта в 1989 г. и получила свое название в честь известного французского государственного деятеля, одного из «архитекторов» Европейского Союза</w:t>
      </w:r>
    </w:p>
    <w:p w:rsidR="00EB68C7" w:rsidRPr="00F149AA" w:rsidRDefault="00A94B3B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9AA">
        <w:rPr>
          <w:rFonts w:ascii="Times New Roman" w:hAnsi="Times New Roman" w:cs="Times New Roman"/>
          <w:b/>
          <w:sz w:val="28"/>
          <w:szCs w:val="28"/>
        </w:rPr>
        <w:t>Основная задача</w:t>
      </w:r>
      <w:r w:rsidR="00F149AA">
        <w:rPr>
          <w:rFonts w:ascii="Times New Roman" w:hAnsi="Times New Roman" w:cs="Times New Roman"/>
          <w:b/>
          <w:sz w:val="28"/>
          <w:szCs w:val="28"/>
        </w:rPr>
        <w:t>:</w:t>
      </w:r>
      <w:r w:rsidRPr="00F149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68C7" w:rsidRPr="00695936" w:rsidRDefault="00A94B3B" w:rsidP="0094137A">
      <w:pPr>
        <w:pStyle w:val="a3"/>
        <w:numPr>
          <w:ilvl w:val="1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привнесение европейского измерения в системы высшего образования</w:t>
      </w:r>
      <w:r w:rsidR="00F149AA">
        <w:rPr>
          <w:rFonts w:ascii="Times New Roman" w:hAnsi="Times New Roman" w:cs="Times New Roman"/>
          <w:sz w:val="28"/>
          <w:szCs w:val="28"/>
        </w:rPr>
        <w:t>.</w:t>
      </w:r>
    </w:p>
    <w:p w:rsidR="00EB68C7" w:rsidRPr="00F149AA" w:rsidRDefault="00A94B3B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9AA">
        <w:rPr>
          <w:rFonts w:ascii="Times New Roman" w:hAnsi="Times New Roman" w:cs="Times New Roman"/>
          <w:b/>
          <w:sz w:val="28"/>
          <w:szCs w:val="28"/>
        </w:rPr>
        <w:t>Деятельность:</w:t>
      </w:r>
    </w:p>
    <w:p w:rsidR="00EB68C7" w:rsidRPr="00695936" w:rsidRDefault="00A94B3B" w:rsidP="0094137A">
      <w:pPr>
        <w:pStyle w:val="a3"/>
        <w:numPr>
          <w:ilvl w:val="1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расширение знаний о процессах европейской интеграции посредством преподавания, исследований и дебатов на темы, связанные с историей, политикой, экономикой и законодательством Европейского Союза, а также отношени</w:t>
      </w:r>
      <w:r w:rsidR="00F149AA">
        <w:rPr>
          <w:rFonts w:ascii="Times New Roman" w:hAnsi="Times New Roman" w:cs="Times New Roman"/>
          <w:sz w:val="28"/>
          <w:szCs w:val="28"/>
        </w:rPr>
        <w:t>ями ЕС с другими регионами мира.</w:t>
      </w:r>
    </w:p>
    <w:p w:rsidR="00EB68C7" w:rsidRPr="00695936" w:rsidRDefault="00A94B3B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Участвует 78</w:t>
      </w:r>
      <w:r w:rsidR="00EF1976">
        <w:rPr>
          <w:rFonts w:ascii="Times New Roman" w:hAnsi="Times New Roman" w:cs="Times New Roman"/>
          <w:sz w:val="28"/>
          <w:szCs w:val="28"/>
        </w:rPr>
        <w:t xml:space="preserve"> стран, более 800 университетов</w:t>
      </w:r>
      <w:r w:rsidR="00F149AA">
        <w:rPr>
          <w:rFonts w:ascii="Times New Roman" w:hAnsi="Times New Roman" w:cs="Times New Roman"/>
          <w:sz w:val="28"/>
          <w:szCs w:val="28"/>
        </w:rPr>
        <w:t>.</w:t>
      </w:r>
    </w:p>
    <w:p w:rsidR="00EB68C7" w:rsidRPr="00695936" w:rsidRDefault="00A94B3B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Всего в рамках программы профинансировано 4 200 проектов по тематике европейской интеграции.</w:t>
      </w:r>
    </w:p>
    <w:p w:rsidR="00EB68C7" w:rsidRPr="00695936" w:rsidRDefault="00A94B3B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 2013 года Программа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Jean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Monnet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интегрирована в программу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Erasmus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+</w:t>
      </w:r>
      <w:r w:rsidR="00060756" w:rsidRPr="00695936">
        <w:rPr>
          <w:rFonts w:ascii="Times New Roman" w:hAnsi="Times New Roman" w:cs="Times New Roman"/>
          <w:sz w:val="28"/>
          <w:szCs w:val="28"/>
        </w:rPr>
        <w:t>.</w:t>
      </w:r>
    </w:p>
    <w:p w:rsidR="00EB68C7" w:rsidRPr="00695936" w:rsidRDefault="00A94B3B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К участию в Программе в рамках конкурса 2015 года приглашаются высшие учебные заведения и другие организации, которые активно занимаются проблематикой европейских исследований.</w:t>
      </w:r>
    </w:p>
    <w:p w:rsidR="00A94B3B" w:rsidRPr="00695936" w:rsidRDefault="00060756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 xml:space="preserve">Модули 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Jean</w:t>
      </w:r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Monnet</w:t>
      </w:r>
    </w:p>
    <w:p w:rsidR="00EB68C7" w:rsidRPr="00695936" w:rsidRDefault="00060756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Реализация краткосрочных программ обучения, минимальная продолжительность - 40 часов в год.</w:t>
      </w:r>
    </w:p>
    <w:p w:rsidR="00EB68C7" w:rsidRPr="00695936" w:rsidRDefault="00060756" w:rsidP="0094137A">
      <w:pPr>
        <w:pStyle w:val="a3"/>
        <w:numPr>
          <w:ilvl w:val="1"/>
          <w:numId w:val="33"/>
        </w:numPr>
        <w:tabs>
          <w:tab w:val="clear" w:pos="144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Примерная тематика:</w:t>
      </w:r>
    </w:p>
    <w:p w:rsidR="00EB68C7" w:rsidRPr="00695936" w:rsidRDefault="00060756" w:rsidP="0094137A">
      <w:pPr>
        <w:pStyle w:val="a3"/>
        <w:numPr>
          <w:ilvl w:val="2"/>
          <w:numId w:val="3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общий или вводный курс по тематике ЕС</w:t>
      </w:r>
    </w:p>
    <w:p w:rsidR="00EB68C7" w:rsidRPr="00695936" w:rsidRDefault="00060756" w:rsidP="0094137A">
      <w:pPr>
        <w:pStyle w:val="a3"/>
        <w:numPr>
          <w:ilvl w:val="2"/>
          <w:numId w:val="3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специализированные курсы по процессам, происходящим в ЕС</w:t>
      </w:r>
    </w:p>
    <w:p w:rsidR="00EB68C7" w:rsidRPr="00695936" w:rsidRDefault="00060756" w:rsidP="0094137A">
      <w:pPr>
        <w:pStyle w:val="a3"/>
        <w:numPr>
          <w:ilvl w:val="1"/>
          <w:numId w:val="33"/>
        </w:numPr>
        <w:tabs>
          <w:tab w:val="clear" w:pos="144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Заявитель: </w:t>
      </w:r>
    </w:p>
    <w:p w:rsidR="00EB68C7" w:rsidRPr="00695936" w:rsidRDefault="00060756" w:rsidP="0094137A">
      <w:pPr>
        <w:pStyle w:val="a3"/>
        <w:numPr>
          <w:ilvl w:val="2"/>
          <w:numId w:val="3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любое высшее учебное заведение из любой страны мира.</w:t>
      </w:r>
    </w:p>
    <w:p w:rsidR="00EB68C7" w:rsidRPr="00695936" w:rsidRDefault="00060756" w:rsidP="0094137A">
      <w:pPr>
        <w:pStyle w:val="a3"/>
        <w:numPr>
          <w:ilvl w:val="1"/>
          <w:numId w:val="33"/>
        </w:numPr>
        <w:tabs>
          <w:tab w:val="clear" w:pos="144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Продолжительность проекта: </w:t>
      </w:r>
    </w:p>
    <w:p w:rsidR="00EB68C7" w:rsidRPr="00695936" w:rsidRDefault="00060756" w:rsidP="0094137A">
      <w:pPr>
        <w:pStyle w:val="a3"/>
        <w:numPr>
          <w:ilvl w:val="2"/>
          <w:numId w:val="3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3 года</w:t>
      </w:r>
    </w:p>
    <w:p w:rsidR="00EB68C7" w:rsidRPr="00695936" w:rsidRDefault="00060756" w:rsidP="0094137A">
      <w:pPr>
        <w:pStyle w:val="a3"/>
        <w:numPr>
          <w:ilvl w:val="1"/>
          <w:numId w:val="33"/>
        </w:numPr>
        <w:tabs>
          <w:tab w:val="clear" w:pos="144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Объем финансирования:</w:t>
      </w:r>
    </w:p>
    <w:p w:rsidR="00EB68C7" w:rsidRPr="00695936" w:rsidRDefault="00060756" w:rsidP="0094137A">
      <w:pPr>
        <w:pStyle w:val="a3"/>
        <w:numPr>
          <w:ilvl w:val="2"/>
          <w:numId w:val="3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75% - программа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Jean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Monnet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(30 000 евро)</w:t>
      </w:r>
    </w:p>
    <w:p w:rsidR="00EB68C7" w:rsidRPr="00695936" w:rsidRDefault="00060756" w:rsidP="0094137A">
      <w:pPr>
        <w:pStyle w:val="a3"/>
        <w:numPr>
          <w:ilvl w:val="2"/>
          <w:numId w:val="3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695936">
        <w:rPr>
          <w:rFonts w:ascii="Times New Roman" w:hAnsi="Times New Roman" w:cs="Times New Roman"/>
          <w:sz w:val="28"/>
          <w:szCs w:val="28"/>
        </w:rPr>
        <w:t>5% - со-финансирование</w:t>
      </w:r>
    </w:p>
    <w:p w:rsidR="00060756" w:rsidRPr="00695936" w:rsidRDefault="00060756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 xml:space="preserve">Кафедра 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Jean Monnet</w:t>
      </w:r>
    </w:p>
    <w:p w:rsidR="00EB68C7" w:rsidRPr="00695936" w:rsidRDefault="00060756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Поддержка преподавательской деятельности ведущих преподавателей университета: не менее 90 часов в год по вопросам европейской интеграции в рамках основных программ университета.</w:t>
      </w:r>
    </w:p>
    <w:p w:rsidR="00EB68C7" w:rsidRPr="00695936" w:rsidRDefault="00060756" w:rsidP="00347259">
      <w:pPr>
        <w:pStyle w:val="a3"/>
        <w:numPr>
          <w:ilvl w:val="2"/>
          <w:numId w:val="34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Сотрудники кафедры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Jean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Monnet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должны быть постоянными (штатными) сотрудниками университета-заявителя.</w:t>
      </w:r>
    </w:p>
    <w:p w:rsidR="00EB68C7" w:rsidRPr="00695936" w:rsidRDefault="00060756" w:rsidP="00347259">
      <w:pPr>
        <w:pStyle w:val="a3"/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Заявитель: </w:t>
      </w:r>
    </w:p>
    <w:p w:rsidR="00EB68C7" w:rsidRPr="00695936" w:rsidRDefault="00060756" w:rsidP="00347259">
      <w:pPr>
        <w:pStyle w:val="a3"/>
        <w:numPr>
          <w:ilvl w:val="2"/>
          <w:numId w:val="34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любое высшее учебное заведение из любой страны мира.</w:t>
      </w:r>
    </w:p>
    <w:p w:rsidR="00EB68C7" w:rsidRPr="00695936" w:rsidRDefault="00060756" w:rsidP="00347259">
      <w:pPr>
        <w:pStyle w:val="a3"/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Продолжительность проекта: </w:t>
      </w:r>
    </w:p>
    <w:p w:rsidR="00EB68C7" w:rsidRPr="00695936" w:rsidRDefault="00060756" w:rsidP="00347259">
      <w:pPr>
        <w:pStyle w:val="a3"/>
        <w:numPr>
          <w:ilvl w:val="2"/>
          <w:numId w:val="34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3 года</w:t>
      </w:r>
    </w:p>
    <w:p w:rsidR="00EB68C7" w:rsidRPr="00695936" w:rsidRDefault="00060756" w:rsidP="00347259">
      <w:pPr>
        <w:pStyle w:val="a3"/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Объем финансирования:</w:t>
      </w:r>
    </w:p>
    <w:p w:rsidR="00EB68C7" w:rsidRPr="00695936" w:rsidRDefault="00060756" w:rsidP="00347259">
      <w:pPr>
        <w:pStyle w:val="a3"/>
        <w:numPr>
          <w:ilvl w:val="2"/>
          <w:numId w:val="34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75% - программа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Jean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Monnet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(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695936">
        <w:rPr>
          <w:rFonts w:ascii="Times New Roman" w:hAnsi="Times New Roman" w:cs="Times New Roman"/>
          <w:sz w:val="28"/>
          <w:szCs w:val="28"/>
        </w:rPr>
        <w:t>0 000 евро)</w:t>
      </w:r>
    </w:p>
    <w:p w:rsidR="00EB68C7" w:rsidRPr="00695936" w:rsidRDefault="00060756" w:rsidP="00347259">
      <w:pPr>
        <w:pStyle w:val="a3"/>
        <w:numPr>
          <w:ilvl w:val="2"/>
          <w:numId w:val="34"/>
        </w:numPr>
        <w:tabs>
          <w:tab w:val="clear" w:pos="2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936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Pr="00695936">
        <w:rPr>
          <w:rFonts w:ascii="Times New Roman" w:hAnsi="Times New Roman" w:cs="Times New Roman"/>
          <w:sz w:val="28"/>
          <w:szCs w:val="28"/>
        </w:rPr>
        <w:t>%</w:t>
      </w:r>
      <w:proofErr w:type="gramEnd"/>
      <w:r w:rsidRPr="00695936">
        <w:rPr>
          <w:rFonts w:ascii="Times New Roman" w:hAnsi="Times New Roman" w:cs="Times New Roman"/>
          <w:sz w:val="28"/>
          <w:szCs w:val="28"/>
        </w:rPr>
        <w:t xml:space="preserve"> - со-финансирование.</w:t>
      </w:r>
    </w:p>
    <w:p w:rsidR="00060756" w:rsidRPr="00695936" w:rsidRDefault="00060756" w:rsidP="003472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0756" w:rsidRPr="00695936" w:rsidRDefault="00060756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Поддержка организаций и ассоциаций</w:t>
      </w:r>
    </w:p>
    <w:p w:rsidR="00EB68C7" w:rsidRPr="00695936" w:rsidRDefault="00060756" w:rsidP="00347259">
      <w:pPr>
        <w:pStyle w:val="a3"/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95936">
        <w:rPr>
          <w:rFonts w:ascii="Times New Roman" w:hAnsi="Times New Roman" w:cs="Times New Roman"/>
          <w:sz w:val="28"/>
          <w:szCs w:val="28"/>
          <w:u w:val="single"/>
          <w:lang w:val="en-US"/>
        </w:rPr>
        <w:t>Jean Monnet Institutions</w:t>
      </w:r>
    </w:p>
    <w:p w:rsidR="00EB68C7" w:rsidRPr="00695936" w:rsidRDefault="00060756" w:rsidP="00347259">
      <w:pPr>
        <w:pStyle w:val="a3"/>
        <w:numPr>
          <w:ilvl w:val="1"/>
          <w:numId w:val="3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Заявитель:</w:t>
      </w:r>
    </w:p>
    <w:p w:rsidR="00EB68C7" w:rsidRPr="00695936" w:rsidRDefault="00060756" w:rsidP="00347259">
      <w:pPr>
        <w:pStyle w:val="a3"/>
        <w:numPr>
          <w:ilvl w:val="2"/>
          <w:numId w:val="3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Организация из любой страны мира, имеющий репутацию в области осуществления европейской интеграции</w:t>
      </w:r>
    </w:p>
    <w:p w:rsidR="00EB68C7" w:rsidRPr="00695936" w:rsidRDefault="00060756" w:rsidP="00347259">
      <w:pPr>
        <w:pStyle w:val="a3"/>
        <w:numPr>
          <w:ilvl w:val="1"/>
          <w:numId w:val="3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Мах. размер гранта – в зависимости от реальной стоимости деятельности</w:t>
      </w:r>
    </w:p>
    <w:p w:rsidR="00EB68C7" w:rsidRPr="00695936" w:rsidRDefault="00060756" w:rsidP="00347259">
      <w:pPr>
        <w:pStyle w:val="a3"/>
        <w:numPr>
          <w:ilvl w:val="0"/>
          <w:numId w:val="3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95936">
        <w:rPr>
          <w:rFonts w:ascii="Times New Roman" w:hAnsi="Times New Roman" w:cs="Times New Roman"/>
          <w:sz w:val="28"/>
          <w:szCs w:val="28"/>
          <w:u w:val="single"/>
          <w:lang w:val="en-US"/>
        </w:rPr>
        <w:t>Jean Monnet Associations</w:t>
      </w:r>
    </w:p>
    <w:p w:rsidR="00EB68C7" w:rsidRPr="00695936" w:rsidRDefault="00060756" w:rsidP="00347259">
      <w:pPr>
        <w:pStyle w:val="a3"/>
        <w:numPr>
          <w:ilvl w:val="1"/>
          <w:numId w:val="3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Заявитель:</w:t>
      </w:r>
    </w:p>
    <w:p w:rsidR="00EB68C7" w:rsidRPr="00695936" w:rsidRDefault="00060756" w:rsidP="00347259">
      <w:pPr>
        <w:pStyle w:val="a3"/>
        <w:numPr>
          <w:ilvl w:val="2"/>
          <w:numId w:val="3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Ассоциация преподавателей или исследователей вопросов европейской интеграции из любой страны мира</w:t>
      </w:r>
    </w:p>
    <w:p w:rsidR="00EB68C7" w:rsidRPr="00695936" w:rsidRDefault="00060756" w:rsidP="00347259">
      <w:pPr>
        <w:pStyle w:val="a3"/>
        <w:numPr>
          <w:ilvl w:val="1"/>
          <w:numId w:val="3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Мах. размер гранта – 50 000 евро</w:t>
      </w:r>
      <w:r w:rsidR="00CB71D7" w:rsidRPr="00695936">
        <w:rPr>
          <w:rFonts w:ascii="Times New Roman" w:hAnsi="Times New Roman" w:cs="Times New Roman"/>
          <w:sz w:val="28"/>
          <w:szCs w:val="28"/>
        </w:rPr>
        <w:t>.</w:t>
      </w:r>
    </w:p>
    <w:p w:rsidR="0027213B" w:rsidRPr="00695936" w:rsidRDefault="0027213B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13B" w:rsidRPr="00695936" w:rsidRDefault="0027213B" w:rsidP="00941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 xml:space="preserve">Сети 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Jean Monnet</w:t>
      </w:r>
    </w:p>
    <w:p w:rsidR="00EB68C7" w:rsidRPr="00695936" w:rsidRDefault="0027213B" w:rsidP="0094137A">
      <w:pPr>
        <w:pStyle w:val="a3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  <w:lang w:val="en-US"/>
        </w:rPr>
        <w:t>Jean Monnet Networks</w:t>
      </w:r>
    </w:p>
    <w:p w:rsidR="00EB68C7" w:rsidRPr="00695936" w:rsidRDefault="0027213B" w:rsidP="0094137A">
      <w:pPr>
        <w:pStyle w:val="a3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Заявитель:</w:t>
      </w:r>
    </w:p>
    <w:p w:rsidR="00EB68C7" w:rsidRPr="00695936" w:rsidRDefault="0027213B" w:rsidP="0094137A">
      <w:pPr>
        <w:pStyle w:val="a3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Любой вуз или организация, активно изучающая вопросы европейской интеграции, из любой страны мира</w:t>
      </w:r>
    </w:p>
    <w:p w:rsidR="00EB68C7" w:rsidRPr="00695936" w:rsidRDefault="0027213B" w:rsidP="0094137A">
      <w:pPr>
        <w:pStyle w:val="a3"/>
        <w:numPr>
          <w:ilvl w:val="2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Заявитель должен быть координатором сети (не менее 5 организаций из 5 различных стран)</w:t>
      </w:r>
    </w:p>
    <w:p w:rsidR="00A76AA7" w:rsidRPr="00EF1976" w:rsidRDefault="0027213B" w:rsidP="00EF1976">
      <w:pPr>
        <w:pStyle w:val="a3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Мах. размер гранта – 300 000 евро.</w:t>
      </w:r>
    </w:p>
    <w:p w:rsidR="00A76AA7" w:rsidRPr="00695936" w:rsidRDefault="00A76AA7" w:rsidP="006959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Лекция 8</w:t>
      </w:r>
    </w:p>
    <w:p w:rsidR="00A76AA7" w:rsidRPr="00695936" w:rsidRDefault="0094137A" w:rsidP="0069593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94137A">
        <w:rPr>
          <w:rFonts w:ascii="Times New Roman" w:hAnsi="Times New Roman" w:cs="Times New Roman"/>
          <w:b/>
          <w:sz w:val="28"/>
          <w:szCs w:val="28"/>
        </w:rPr>
        <w:t>АКАДЕМИ́ЧЕСКАЯ МОБИЛЬНОСТЬ</w:t>
      </w:r>
    </w:p>
    <w:p w:rsidR="00A76AA7" w:rsidRPr="00695936" w:rsidRDefault="00A76AA7" w:rsidP="0069593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6AA7" w:rsidRPr="00695936" w:rsidRDefault="00A76AA7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Академи́ческая</w:t>
      </w:r>
      <w:proofErr w:type="spellEnd"/>
      <w:r w:rsidRPr="00695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моби́льность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- перемещение студентов и преподавателей высших учебных заведений на определённый период времени в другое образовательное или научное заведение в пределах или за пределами своей страны с целью обучения или преподавания.</w:t>
      </w:r>
    </w:p>
    <w:p w:rsidR="00A76AA7" w:rsidRPr="00695936" w:rsidRDefault="00A76AA7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Основными преградами для академической мобильности являются культурные, социально-экономические и академические барьеры. Болонский процесс является попыткой снизить эти препятствия в рамках Европейского пространства высшего обр</w:t>
      </w:r>
      <w:r w:rsidR="00C65A44" w:rsidRPr="00695936">
        <w:rPr>
          <w:rFonts w:ascii="Times New Roman" w:hAnsi="Times New Roman" w:cs="Times New Roman"/>
          <w:sz w:val="28"/>
          <w:szCs w:val="28"/>
        </w:rPr>
        <w:t>азования (ЕПВО).</w:t>
      </w:r>
    </w:p>
    <w:p w:rsidR="00A76AA7" w:rsidRPr="00695936" w:rsidRDefault="00A76AA7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Студенты, участвующие в программах академической мобильности, как правило делятся на две группы: так называемые, </w:t>
      </w:r>
      <w:proofErr w:type="spellStart"/>
      <w:r w:rsidRPr="00695936">
        <w:rPr>
          <w:rFonts w:ascii="Times New Roman" w:hAnsi="Times New Roman" w:cs="Times New Roman"/>
          <w:b/>
          <w:sz w:val="28"/>
          <w:szCs w:val="28"/>
        </w:rPr>
        <w:t>фримуверы</w:t>
      </w:r>
      <w:proofErr w:type="spellEnd"/>
      <w:r w:rsidR="005007C3" w:rsidRPr="00695936">
        <w:rPr>
          <w:rFonts w:ascii="Times New Roman" w:hAnsi="Times New Roman" w:cs="Times New Roman"/>
          <w:sz w:val="28"/>
          <w:szCs w:val="28"/>
        </w:rPr>
        <w:t xml:space="preserve"> -</w:t>
      </w:r>
      <w:r w:rsidRPr="00695936">
        <w:rPr>
          <w:rFonts w:ascii="Times New Roman" w:hAnsi="Times New Roman" w:cs="Times New Roman"/>
          <w:sz w:val="28"/>
          <w:szCs w:val="28"/>
        </w:rPr>
        <w:t xml:space="preserve"> студенты, которые отправляются в другие учебные заведения по собственной инициативе на условиях самофинансирования, и </w:t>
      </w:r>
      <w:r w:rsidRPr="00695936">
        <w:rPr>
          <w:rFonts w:ascii="Times New Roman" w:hAnsi="Times New Roman" w:cs="Times New Roman"/>
          <w:b/>
          <w:sz w:val="28"/>
          <w:szCs w:val="28"/>
        </w:rPr>
        <w:t>программные</w:t>
      </w:r>
      <w:r w:rsidRPr="00695936">
        <w:rPr>
          <w:rFonts w:ascii="Times New Roman" w:hAnsi="Times New Roman" w:cs="Times New Roman"/>
          <w:sz w:val="28"/>
          <w:szCs w:val="28"/>
        </w:rPr>
        <w:t xml:space="preserve"> студенты, которые являются участниками программ студенческого обмена на базе какой-либо кафедры, факультета, образовательного учреждения или организаций национального уровня (например, таких как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Erasmus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Nordplus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или программа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Фулбрайта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). В настоящее время, уже ставший традиционным для европейских студентов и преподавателей обмен по программе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Erasmus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(которая подразумевает под собой такие перемещения) был дополнен элементом виртуальной мобильности, или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Virtual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Erasmus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, благодаря которой студенты из разных стран могут обучаться совместно, не покидая своего дома.</w:t>
      </w:r>
    </w:p>
    <w:p w:rsidR="00A76AA7" w:rsidRPr="00695936" w:rsidRDefault="00A76AA7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Краткосрочная мобильность</w:t>
      </w:r>
    </w:p>
    <w:p w:rsidR="00A76AA7" w:rsidRPr="00695936" w:rsidRDefault="00A76AA7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Типы двусторонней мобильности (в/ из страны-партнера (Россия):</w:t>
      </w:r>
    </w:p>
    <w:p w:rsidR="00A76AA7" w:rsidRPr="00695936" w:rsidRDefault="00A76AA7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</w:t>
      </w:r>
      <w:r w:rsidRPr="00695936">
        <w:rPr>
          <w:rFonts w:ascii="Times New Roman" w:hAnsi="Times New Roman" w:cs="Times New Roman"/>
          <w:i/>
          <w:sz w:val="28"/>
          <w:szCs w:val="28"/>
        </w:rPr>
        <w:t>Для студентов и аспирантов</w:t>
      </w:r>
      <w:r w:rsidRPr="006959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, магистратура, аспирантура):</w:t>
      </w:r>
    </w:p>
    <w:p w:rsidR="00A76AA7" w:rsidRPr="00695936" w:rsidRDefault="00A76AA7" w:rsidP="006E0D61">
      <w:pPr>
        <w:pStyle w:val="a3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обучение с последующим полным признанием зачетных единиц в своем вузе</w:t>
      </w:r>
      <w:r w:rsidR="005D1BC1" w:rsidRPr="00695936">
        <w:rPr>
          <w:rFonts w:ascii="Times New Roman" w:hAnsi="Times New Roman" w:cs="Times New Roman"/>
          <w:sz w:val="28"/>
          <w:szCs w:val="28"/>
        </w:rPr>
        <w:t xml:space="preserve">, </w:t>
      </w:r>
      <w:r w:rsidRPr="00695936">
        <w:rPr>
          <w:rFonts w:ascii="Times New Roman" w:hAnsi="Times New Roman" w:cs="Times New Roman"/>
          <w:sz w:val="28"/>
          <w:szCs w:val="28"/>
        </w:rPr>
        <w:t>продолжительность: от 3 до 12 месяцев (для медицинских специальностей - до 24 месяцев)</w:t>
      </w:r>
    </w:p>
    <w:p w:rsidR="00A76AA7" w:rsidRPr="00695936" w:rsidRDefault="00A76AA7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- </w:t>
      </w:r>
      <w:r w:rsidRPr="00695936">
        <w:rPr>
          <w:rFonts w:ascii="Times New Roman" w:hAnsi="Times New Roman" w:cs="Times New Roman"/>
          <w:i/>
          <w:sz w:val="28"/>
          <w:szCs w:val="28"/>
        </w:rPr>
        <w:t>Для преподавателей и сотрудников вузов</w:t>
      </w:r>
      <w:r w:rsidRPr="00695936">
        <w:rPr>
          <w:rFonts w:ascii="Times New Roman" w:hAnsi="Times New Roman" w:cs="Times New Roman"/>
          <w:sz w:val="28"/>
          <w:szCs w:val="28"/>
        </w:rPr>
        <w:t xml:space="preserve"> -  стажировки, преподавание (Продолжительность: от 5 дней до 60 дней).</w:t>
      </w:r>
    </w:p>
    <w:p w:rsidR="005D1BC1" w:rsidRPr="00695936" w:rsidRDefault="005D1BC1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Основные условия</w:t>
      </w:r>
    </w:p>
    <w:p w:rsidR="00EB68C7" w:rsidRPr="00695936" w:rsidRDefault="005D1BC1" w:rsidP="006E0D61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Направления мобильности:</w:t>
      </w:r>
    </w:p>
    <w:p w:rsidR="00EB68C7" w:rsidRPr="00695936" w:rsidRDefault="005D1BC1" w:rsidP="006E0D61">
      <w:pPr>
        <w:pStyle w:val="a3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Из России в ЕС;</w:t>
      </w:r>
    </w:p>
    <w:p w:rsidR="00EB68C7" w:rsidRPr="00695936" w:rsidRDefault="005D1BC1" w:rsidP="006E0D61">
      <w:pPr>
        <w:pStyle w:val="a3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Из ЕС в Россию.</w:t>
      </w:r>
    </w:p>
    <w:p w:rsidR="00EB68C7" w:rsidRPr="00695936" w:rsidRDefault="005D1BC1" w:rsidP="006E0D61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Стипендии и командировочные покрывают расходы на проживание, визу, страховку:</w:t>
      </w:r>
    </w:p>
    <w:p w:rsidR="00EB68C7" w:rsidRPr="00695936" w:rsidRDefault="005D1BC1" w:rsidP="006E0D61">
      <w:pPr>
        <w:pStyle w:val="a3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Студенты - 750-850 евро в месяц;</w:t>
      </w:r>
    </w:p>
    <w:p w:rsidR="00EB68C7" w:rsidRPr="00695936" w:rsidRDefault="005D1BC1" w:rsidP="006E0D61">
      <w:pPr>
        <w:pStyle w:val="a3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Преподаватели и сотрудники – от 100 до 160 евро в день.</w:t>
      </w:r>
    </w:p>
    <w:p w:rsidR="00EB68C7" w:rsidRPr="00695936" w:rsidRDefault="005D1BC1" w:rsidP="006E0D61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Транспортные расходы – от 180 евро</w:t>
      </w:r>
    </w:p>
    <w:p w:rsidR="00EB68C7" w:rsidRPr="00695936" w:rsidRDefault="005D1BC1" w:rsidP="006E0D61">
      <w:pPr>
        <w:pStyle w:val="a3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Рассчитываются в зависимости от удаленности принимающего университета.</w:t>
      </w:r>
    </w:p>
    <w:p w:rsidR="005D1BC1" w:rsidRPr="00695936" w:rsidRDefault="005D1BC1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Как принять участие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EB68C7" w:rsidRPr="00695936" w:rsidRDefault="005D1BC1" w:rsidP="006E0D61">
      <w:pPr>
        <w:pStyle w:val="a3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Заполнить межвузовское соглашение о мобильности с университетом/ аккредитованным консорциумом из страны-Программы (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Inter</w:t>
      </w:r>
      <w:r w:rsidRPr="00695936">
        <w:rPr>
          <w:rFonts w:ascii="Times New Roman" w:hAnsi="Times New Roman" w:cs="Times New Roman"/>
          <w:sz w:val="28"/>
          <w:szCs w:val="28"/>
        </w:rPr>
        <w:t>-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Institutional</w:t>
      </w:r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agreement</w:t>
      </w:r>
      <w:r w:rsidRPr="00695936">
        <w:rPr>
          <w:rFonts w:ascii="Times New Roman" w:hAnsi="Times New Roman" w:cs="Times New Roman"/>
          <w:sz w:val="28"/>
          <w:szCs w:val="28"/>
        </w:rPr>
        <w:t>) – на этапе подачи заявки подписывать не нужно!</w:t>
      </w:r>
    </w:p>
    <w:p w:rsidR="00EB68C7" w:rsidRPr="00695936" w:rsidRDefault="005D1BC1" w:rsidP="006E0D61">
      <w:pPr>
        <w:pStyle w:val="a3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Заявитель (университет/ консорциум из страны-Программы) подает заявку в национальное агентство в своей стране</w:t>
      </w:r>
    </w:p>
    <w:p w:rsidR="00EB68C7" w:rsidRPr="00695936" w:rsidRDefault="005D1BC1" w:rsidP="006E0D61">
      <w:pPr>
        <w:pStyle w:val="a3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Рассмотрение заявок и решение о поддержке или отклонении заявки принимает Национальное агентство страны-Программы</w:t>
      </w:r>
    </w:p>
    <w:p w:rsidR="000C47EC" w:rsidRPr="00695936" w:rsidRDefault="000C47EC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Важно для получения финансирования</w:t>
      </w:r>
    </w:p>
    <w:p w:rsidR="00EB68C7" w:rsidRPr="00695936" w:rsidRDefault="000C47EC" w:rsidP="00347259">
      <w:pPr>
        <w:pStyle w:val="a3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Наличие давних и устойчивых партнерских связей с университетом из ЕС;</w:t>
      </w:r>
    </w:p>
    <w:p w:rsidR="00EB68C7" w:rsidRPr="00695936" w:rsidRDefault="000C47EC" w:rsidP="00347259">
      <w:pPr>
        <w:pStyle w:val="a3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Университет-заявитель должен быть членом Хартии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Erasmus</w:t>
      </w:r>
      <w:r w:rsidRPr="00695936">
        <w:rPr>
          <w:rFonts w:ascii="Times New Roman" w:hAnsi="Times New Roman" w:cs="Times New Roman"/>
          <w:sz w:val="28"/>
          <w:szCs w:val="28"/>
        </w:rPr>
        <w:t>;</w:t>
      </w:r>
    </w:p>
    <w:p w:rsidR="00EB68C7" w:rsidRPr="00695936" w:rsidRDefault="000C47EC" w:rsidP="00347259">
      <w:pPr>
        <w:pStyle w:val="a3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Четкое обоснование в заявке необходимости развития мобильности в университетах-партнерах;</w:t>
      </w:r>
    </w:p>
    <w:p w:rsidR="00EB68C7" w:rsidRPr="00695936" w:rsidRDefault="000C47EC" w:rsidP="00347259">
      <w:pPr>
        <w:pStyle w:val="a3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Описание всех потоков мобильности;</w:t>
      </w:r>
    </w:p>
    <w:p w:rsidR="00EB68C7" w:rsidRPr="00695936" w:rsidRDefault="000C47EC" w:rsidP="00347259">
      <w:pPr>
        <w:pStyle w:val="a3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Обеспечение качества организации мобильности;</w:t>
      </w:r>
    </w:p>
    <w:p w:rsidR="00EB68C7" w:rsidRPr="00695936" w:rsidRDefault="000C47EC" w:rsidP="00347259">
      <w:pPr>
        <w:pStyle w:val="a3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Доступность и прозрачность информации о программах обучения;</w:t>
      </w:r>
    </w:p>
    <w:p w:rsidR="00EB68C7" w:rsidRPr="00695936" w:rsidRDefault="000C47EC" w:rsidP="00347259">
      <w:pPr>
        <w:pStyle w:val="a3"/>
        <w:numPr>
          <w:ilvl w:val="0"/>
          <w:numId w:val="7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ECTS</w:t>
      </w:r>
      <w:r w:rsidRPr="00695936">
        <w:rPr>
          <w:rFonts w:ascii="Times New Roman" w:hAnsi="Times New Roman" w:cs="Times New Roman"/>
          <w:sz w:val="28"/>
          <w:szCs w:val="28"/>
        </w:rPr>
        <w:t xml:space="preserve"> для процедур признания периодов обучения в университете-партнере.</w:t>
      </w:r>
    </w:p>
    <w:p w:rsidR="000C47EC" w:rsidRPr="00695936" w:rsidRDefault="000C47EC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BC1" w:rsidRPr="00695936" w:rsidRDefault="005D1BC1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936">
        <w:rPr>
          <w:rFonts w:ascii="Times New Roman" w:hAnsi="Times New Roman" w:cs="Times New Roman"/>
          <w:b/>
          <w:bCs/>
          <w:sz w:val="28"/>
          <w:szCs w:val="28"/>
        </w:rPr>
        <w:t>Программы академической мобильности</w:t>
      </w:r>
    </w:p>
    <w:p w:rsidR="005D1BC1" w:rsidRPr="00695936" w:rsidRDefault="005D1BC1" w:rsidP="00347259">
      <w:pPr>
        <w:pStyle w:val="a3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sz w:val="28"/>
          <w:szCs w:val="28"/>
        </w:rPr>
        <w:t>Visby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(Швеция);</w:t>
      </w:r>
    </w:p>
    <w:p w:rsidR="005D1BC1" w:rsidRPr="00695936" w:rsidRDefault="005D1BC1" w:rsidP="00347259">
      <w:pPr>
        <w:pStyle w:val="a3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5936">
        <w:rPr>
          <w:rFonts w:ascii="Times New Roman" w:hAnsi="Times New Roman" w:cs="Times New Roman"/>
          <w:sz w:val="28"/>
          <w:szCs w:val="28"/>
          <w:lang w:val="en-US"/>
        </w:rPr>
        <w:t>Fellowship Program for Studies in the High North (</w:t>
      </w:r>
      <w:r w:rsidRPr="00695936">
        <w:rPr>
          <w:rFonts w:ascii="Times New Roman" w:hAnsi="Times New Roman" w:cs="Times New Roman"/>
          <w:sz w:val="28"/>
          <w:szCs w:val="28"/>
        </w:rPr>
        <w:t>Норвегия</w:t>
      </w:r>
      <w:r w:rsidRPr="00695936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5D1BC1" w:rsidRPr="00695936" w:rsidRDefault="005D1BC1" w:rsidP="00347259">
      <w:pPr>
        <w:pStyle w:val="a3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FIRST (Финляндия);</w:t>
      </w:r>
    </w:p>
    <w:p w:rsidR="005D1BC1" w:rsidRPr="00695936" w:rsidRDefault="005D1BC1" w:rsidP="00347259">
      <w:pPr>
        <w:pStyle w:val="a3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sz w:val="28"/>
          <w:szCs w:val="28"/>
        </w:rPr>
        <w:t>Erasmus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Mundus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;</w:t>
      </w:r>
    </w:p>
    <w:p w:rsidR="005D1BC1" w:rsidRPr="00695936" w:rsidRDefault="005D1BC1" w:rsidP="00347259">
      <w:pPr>
        <w:pStyle w:val="a3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DAAD (Германия);</w:t>
      </w:r>
    </w:p>
    <w:p w:rsidR="005D1BC1" w:rsidRPr="00695936" w:rsidRDefault="005D1BC1" w:rsidP="00347259">
      <w:pPr>
        <w:pStyle w:val="a3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sz w:val="28"/>
          <w:szCs w:val="28"/>
        </w:rPr>
        <w:t>North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North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;</w:t>
      </w:r>
    </w:p>
    <w:p w:rsidR="005D1BC1" w:rsidRPr="00695936" w:rsidRDefault="005D1BC1" w:rsidP="00347259">
      <w:pPr>
        <w:pStyle w:val="a3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sz w:val="28"/>
          <w:szCs w:val="28"/>
        </w:rPr>
        <w:t>Quota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program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(Норвегия);</w:t>
      </w:r>
    </w:p>
    <w:p w:rsidR="005D1BC1" w:rsidRPr="00695936" w:rsidRDefault="005D1BC1" w:rsidP="00347259">
      <w:pPr>
        <w:pStyle w:val="a3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sz w:val="28"/>
          <w:szCs w:val="28"/>
        </w:rPr>
        <w:t>Barents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36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;</w:t>
      </w:r>
    </w:p>
    <w:p w:rsidR="005D1BC1" w:rsidRPr="00695936" w:rsidRDefault="005D1BC1" w:rsidP="00347259">
      <w:pPr>
        <w:pStyle w:val="a3"/>
        <w:numPr>
          <w:ilvl w:val="0"/>
          <w:numId w:val="7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936">
        <w:rPr>
          <w:rFonts w:ascii="Times New Roman" w:hAnsi="Times New Roman" w:cs="Times New Roman"/>
          <w:sz w:val="28"/>
          <w:szCs w:val="28"/>
        </w:rPr>
        <w:t>Tempus</w:t>
      </w:r>
      <w:proofErr w:type="spellEnd"/>
      <w:r w:rsidRPr="00695936">
        <w:rPr>
          <w:rFonts w:ascii="Times New Roman" w:hAnsi="Times New Roman" w:cs="Times New Roman"/>
          <w:sz w:val="28"/>
          <w:szCs w:val="28"/>
        </w:rPr>
        <w:t>.</w:t>
      </w:r>
    </w:p>
    <w:p w:rsidR="005D1BC1" w:rsidRPr="00695936" w:rsidRDefault="005D1BC1" w:rsidP="006959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47EC" w:rsidRPr="00695936" w:rsidRDefault="000C47EC" w:rsidP="0069593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Магистерские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</w:rPr>
        <w:t>и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</w:rPr>
        <w:t>аспирантские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9593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695936">
        <w:rPr>
          <w:rFonts w:ascii="Times New Roman" w:hAnsi="Times New Roman" w:cs="Times New Roman"/>
          <w:b/>
          <w:sz w:val="28"/>
          <w:szCs w:val="28"/>
          <w:lang w:val="en-US"/>
        </w:rPr>
        <w:br/>
        <w:t>(Joint Master Degrees, Joint Doctorates)</w:t>
      </w:r>
    </w:p>
    <w:p w:rsidR="00EB68C7" w:rsidRPr="00695936" w:rsidRDefault="000C47EC" w:rsidP="006E0D61">
      <w:pPr>
        <w:pStyle w:val="a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Участники – физические лица:</w:t>
      </w:r>
    </w:p>
    <w:p w:rsidR="00EB68C7" w:rsidRPr="00695936" w:rsidRDefault="000C47EC" w:rsidP="006E0D61">
      <w:pPr>
        <w:pStyle w:val="a3"/>
        <w:numPr>
          <w:ilvl w:val="1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Студенты (диплом бакалавра или специалиста)</w:t>
      </w:r>
    </w:p>
    <w:p w:rsidR="00EB68C7" w:rsidRPr="00695936" w:rsidRDefault="000C47EC" w:rsidP="006E0D61">
      <w:pPr>
        <w:pStyle w:val="a3"/>
        <w:numPr>
          <w:ilvl w:val="1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аспиранты</w:t>
      </w:r>
    </w:p>
    <w:p w:rsidR="00EB68C7" w:rsidRPr="00695936" w:rsidRDefault="000C47EC" w:rsidP="006E0D61">
      <w:pPr>
        <w:pStyle w:val="a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Участие российских университетов:</w:t>
      </w:r>
    </w:p>
    <w:p w:rsidR="00EB68C7" w:rsidRPr="00695936" w:rsidRDefault="000C47EC" w:rsidP="006E0D61">
      <w:pPr>
        <w:pStyle w:val="a3"/>
        <w:numPr>
          <w:ilvl w:val="1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Могут войти в консорциумы, реализующие совместные магистерские программы, если их приглашают партнеры из стран Программы</w:t>
      </w:r>
    </w:p>
    <w:p w:rsidR="00EB68C7" w:rsidRPr="00695936" w:rsidRDefault="000C47EC" w:rsidP="006E0D61">
      <w:pPr>
        <w:pStyle w:val="a3"/>
        <w:numPr>
          <w:ilvl w:val="1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 xml:space="preserve">В настоящее время участвуют: </w:t>
      </w:r>
    </w:p>
    <w:p w:rsidR="00EB68C7" w:rsidRPr="00695936" w:rsidRDefault="000C47EC" w:rsidP="006E0D61">
      <w:pPr>
        <w:pStyle w:val="a3"/>
        <w:numPr>
          <w:ilvl w:val="2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РГГУ, НИУ ВШЭ, СПБГУ, Южный Федеральный Университет, Воронежский ГУ</w:t>
      </w:r>
    </w:p>
    <w:p w:rsidR="00EB68C7" w:rsidRPr="00695936" w:rsidRDefault="000C47EC" w:rsidP="006E0D61">
      <w:pPr>
        <w:pStyle w:val="a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36">
        <w:rPr>
          <w:rFonts w:ascii="Times New Roman" w:hAnsi="Times New Roman" w:cs="Times New Roman"/>
          <w:b/>
          <w:sz w:val="28"/>
          <w:szCs w:val="28"/>
        </w:rPr>
        <w:t>Как принять участие:</w:t>
      </w:r>
    </w:p>
    <w:p w:rsidR="00EB68C7" w:rsidRPr="00695936" w:rsidRDefault="000C47EC" w:rsidP="006E0D61">
      <w:pPr>
        <w:pStyle w:val="a3"/>
        <w:numPr>
          <w:ilvl w:val="1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lastRenderedPageBreak/>
        <w:t>Выбрать интересующую программу, посетить ее сайт, ознакомиться с условиями, требованиями к документам, конкурсными процедурами и т.п.;</w:t>
      </w:r>
    </w:p>
    <w:p w:rsidR="000C47EC" w:rsidRPr="00347259" w:rsidRDefault="000C47EC" w:rsidP="00347259">
      <w:pPr>
        <w:pStyle w:val="a3"/>
        <w:numPr>
          <w:ilvl w:val="1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6">
        <w:rPr>
          <w:rFonts w:ascii="Times New Roman" w:hAnsi="Times New Roman" w:cs="Times New Roman"/>
          <w:sz w:val="28"/>
          <w:szCs w:val="28"/>
        </w:rPr>
        <w:t>Подготовить требуемые документы и отослать на конкурс в установленные сроки</w:t>
      </w:r>
      <w:r w:rsidR="00C65A44" w:rsidRPr="00695936">
        <w:rPr>
          <w:rFonts w:ascii="Times New Roman" w:hAnsi="Times New Roman" w:cs="Times New Roman"/>
          <w:sz w:val="28"/>
          <w:szCs w:val="28"/>
        </w:rPr>
        <w:t>.</w:t>
      </w:r>
    </w:p>
    <w:sectPr w:rsidR="000C47EC" w:rsidRPr="0034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art2091"/>
      </v:shape>
    </w:pict>
  </w:numPicBullet>
  <w:abstractNum w:abstractNumId="0" w15:restartNumberingAfterBreak="0">
    <w:nsid w:val="013A3720"/>
    <w:multiLevelType w:val="hybridMultilevel"/>
    <w:tmpl w:val="E9B45F1A"/>
    <w:lvl w:ilvl="0" w:tplc="EB8628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8E2B4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9E2E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569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B8D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9A0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263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AE7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6F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14A3308"/>
    <w:multiLevelType w:val="hybridMultilevel"/>
    <w:tmpl w:val="CBD07168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32B6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84019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6ABB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B4A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82B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6297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E257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9A786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C57FA"/>
    <w:multiLevelType w:val="hybridMultilevel"/>
    <w:tmpl w:val="D3FAA11C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7EF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DC2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A85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DED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C4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523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347E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F697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23F5B6E"/>
    <w:multiLevelType w:val="hybridMultilevel"/>
    <w:tmpl w:val="18840844"/>
    <w:lvl w:ilvl="0" w:tplc="239C5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29ED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82BE2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6EA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B42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49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CE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485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4BC5433"/>
    <w:multiLevelType w:val="hybridMultilevel"/>
    <w:tmpl w:val="CF4C3832"/>
    <w:lvl w:ilvl="0" w:tplc="5E4284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9EBC8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ABE5AF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3F02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8ABE8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1609B0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2321E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D6322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1105A4"/>
    <w:multiLevelType w:val="hybridMultilevel"/>
    <w:tmpl w:val="13261982"/>
    <w:lvl w:ilvl="0" w:tplc="F08E349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6D6133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5A8743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A00EE1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902A80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4D41E7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09859B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BA0BCA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39E178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26423C"/>
    <w:multiLevelType w:val="hybridMultilevel"/>
    <w:tmpl w:val="95846454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208D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944B1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E36FD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1C2C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125F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ADE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6259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C864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075F04BD"/>
    <w:multiLevelType w:val="hybridMultilevel"/>
    <w:tmpl w:val="E30E4FC0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940FD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82A59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EA1D3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D06D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30A99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84DC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865C3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762C7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A2788C"/>
    <w:multiLevelType w:val="hybridMultilevel"/>
    <w:tmpl w:val="BB7E7ACA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70EF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2AF9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7E45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545A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8DF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A6AC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DED7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AC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EC1A54"/>
    <w:multiLevelType w:val="hybridMultilevel"/>
    <w:tmpl w:val="977E4F34"/>
    <w:lvl w:ilvl="0" w:tplc="D65C1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5A75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5836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5ED1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9206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80C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0E3D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872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8E2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F134A9"/>
    <w:multiLevelType w:val="hybridMultilevel"/>
    <w:tmpl w:val="0C8A697A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8297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1E674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C4D3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ACF0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205D4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F8F5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B677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5C7DB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86886"/>
    <w:multiLevelType w:val="hybridMultilevel"/>
    <w:tmpl w:val="5B4288FC"/>
    <w:lvl w:ilvl="0" w:tplc="B240B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E56040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C40696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364A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A02C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C7F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E820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244F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DC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E285D"/>
    <w:multiLevelType w:val="hybridMultilevel"/>
    <w:tmpl w:val="45AAEC94"/>
    <w:lvl w:ilvl="0" w:tplc="83DC33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0A778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C2F42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C0EB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8E5D3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AC9BA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BE647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2679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7AD7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3DC1BAE"/>
    <w:multiLevelType w:val="hybridMultilevel"/>
    <w:tmpl w:val="48D4787A"/>
    <w:lvl w:ilvl="0" w:tplc="6652E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1809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C7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040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606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52E4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5273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C62C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6E53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13527C"/>
    <w:multiLevelType w:val="hybridMultilevel"/>
    <w:tmpl w:val="52B0B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717D8"/>
    <w:multiLevelType w:val="hybridMultilevel"/>
    <w:tmpl w:val="F7028B64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82179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0EA4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142D5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FAC33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CA5EA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0ADE5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90743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F2F02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EA08F1"/>
    <w:multiLevelType w:val="hybridMultilevel"/>
    <w:tmpl w:val="6E52CCC8"/>
    <w:lvl w:ilvl="0" w:tplc="E5604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57D1AB7"/>
    <w:multiLevelType w:val="hybridMultilevel"/>
    <w:tmpl w:val="4B486730"/>
    <w:lvl w:ilvl="0" w:tplc="E5604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56040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8E2B8D"/>
    <w:multiLevelType w:val="hybridMultilevel"/>
    <w:tmpl w:val="0DEEC3E6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F44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48B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7C0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057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A1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81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2B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AE6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187D1A30"/>
    <w:multiLevelType w:val="hybridMultilevel"/>
    <w:tmpl w:val="BC546EE6"/>
    <w:lvl w:ilvl="0" w:tplc="F630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C60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200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FEE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D45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940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909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B86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FA0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921414F"/>
    <w:multiLevelType w:val="hybridMultilevel"/>
    <w:tmpl w:val="7130B8A2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B21C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3AB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AC8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9CC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B87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62D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C0F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A8D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1B5377C7"/>
    <w:multiLevelType w:val="hybridMultilevel"/>
    <w:tmpl w:val="992E03EE"/>
    <w:lvl w:ilvl="0" w:tplc="413CF0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0A578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78B6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C006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5E31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6E89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56D09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EE8E7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6244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6236BF"/>
    <w:multiLevelType w:val="hybridMultilevel"/>
    <w:tmpl w:val="7236061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1D2F48CB"/>
    <w:multiLevelType w:val="hybridMultilevel"/>
    <w:tmpl w:val="D038A890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D8C2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0E07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2B86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782BF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AE8D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48517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3ACDA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AAABA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521084"/>
    <w:multiLevelType w:val="hybridMultilevel"/>
    <w:tmpl w:val="BA943F8A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D4382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1478F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B472C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0E9B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02F70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7EA0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90D48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52D55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41265A"/>
    <w:multiLevelType w:val="hybridMultilevel"/>
    <w:tmpl w:val="0C9035C4"/>
    <w:lvl w:ilvl="0" w:tplc="75EAF3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6040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6040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5666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322F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E2320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0638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A462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A827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B755C"/>
    <w:multiLevelType w:val="multilevel"/>
    <w:tmpl w:val="59DE1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48C4B8B"/>
    <w:multiLevelType w:val="hybridMultilevel"/>
    <w:tmpl w:val="EB664E9C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48B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102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349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A26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7AE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4F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4A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747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25A73557"/>
    <w:multiLevelType w:val="hybridMultilevel"/>
    <w:tmpl w:val="0F14D5C6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48B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102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349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A26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7AE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4F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4A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747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26FA6F34"/>
    <w:multiLevelType w:val="hybridMultilevel"/>
    <w:tmpl w:val="EEBE738E"/>
    <w:lvl w:ilvl="0" w:tplc="E56040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86F58FD"/>
    <w:multiLevelType w:val="hybridMultilevel"/>
    <w:tmpl w:val="5E041CF6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FC85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921B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BE9B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A0B47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4C4A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5C2E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AE22A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5C326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2B4950BE"/>
    <w:multiLevelType w:val="hybridMultilevel"/>
    <w:tmpl w:val="B18E1C6C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2688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4F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2C4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D244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E69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500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806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86B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2BDA0A98"/>
    <w:multiLevelType w:val="hybridMultilevel"/>
    <w:tmpl w:val="0090E882"/>
    <w:lvl w:ilvl="0" w:tplc="E34C80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6040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6040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D8E2B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8B52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3C62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4E87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30A15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149E4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806A6E"/>
    <w:multiLevelType w:val="hybridMultilevel"/>
    <w:tmpl w:val="A2809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7E4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DCBB6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13A490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24C1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B0FC7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610425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AAC99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7621C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FC71FCD"/>
    <w:multiLevelType w:val="hybridMultilevel"/>
    <w:tmpl w:val="89CA80A2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4A1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8D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EB2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08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8866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F69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3AB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246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3A55052B"/>
    <w:multiLevelType w:val="hybridMultilevel"/>
    <w:tmpl w:val="898A0750"/>
    <w:lvl w:ilvl="0" w:tplc="E56040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560402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B641D6C"/>
    <w:multiLevelType w:val="hybridMultilevel"/>
    <w:tmpl w:val="5BDA3958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7C628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9070A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4630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DEC3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A495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8082D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52660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0EB5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432554"/>
    <w:multiLevelType w:val="hybridMultilevel"/>
    <w:tmpl w:val="F410BADA"/>
    <w:lvl w:ilvl="0" w:tplc="B240B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BB9614E8"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C40696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364A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A02C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C7F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E820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244F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DC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D87B26"/>
    <w:multiLevelType w:val="hybridMultilevel"/>
    <w:tmpl w:val="447A54A8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D623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648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40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BA0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C21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6A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647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3EB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3D117814"/>
    <w:multiLevelType w:val="hybridMultilevel"/>
    <w:tmpl w:val="DAD6CE30"/>
    <w:lvl w:ilvl="0" w:tplc="E56040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000131B"/>
    <w:multiLevelType w:val="hybridMultilevel"/>
    <w:tmpl w:val="3E20A3A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E707EF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0E58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6C7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767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7C2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A3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92D0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E9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406E6F20"/>
    <w:multiLevelType w:val="hybridMultilevel"/>
    <w:tmpl w:val="D7440200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844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40F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066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3CE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440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6C0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6E08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824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417B5213"/>
    <w:multiLevelType w:val="hybridMultilevel"/>
    <w:tmpl w:val="E720458C"/>
    <w:lvl w:ilvl="0" w:tplc="E5604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4350224D"/>
    <w:multiLevelType w:val="hybridMultilevel"/>
    <w:tmpl w:val="8CEA6CAC"/>
    <w:lvl w:ilvl="0" w:tplc="2766F4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26E53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3E84F0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54AF7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2AF0F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C02DD0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7DE04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3295E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35315E2"/>
    <w:multiLevelType w:val="hybridMultilevel"/>
    <w:tmpl w:val="8484365C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26BBE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D48F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B67C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CD1B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AE72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C21D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891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64B2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697025"/>
    <w:multiLevelType w:val="hybridMultilevel"/>
    <w:tmpl w:val="91F8435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EAA53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040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44E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0E6D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56D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DE33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BAD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AA18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4C924468"/>
    <w:multiLevelType w:val="hybridMultilevel"/>
    <w:tmpl w:val="558EBC10"/>
    <w:lvl w:ilvl="0" w:tplc="6910F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E56040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9C58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1257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908C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ACCC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63A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0A9A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BA95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E112F9"/>
    <w:multiLevelType w:val="multilevel"/>
    <w:tmpl w:val="272A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D3F3408"/>
    <w:multiLevelType w:val="hybridMultilevel"/>
    <w:tmpl w:val="8D9C1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A8C6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B815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72557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91AF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C0C5F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B0488C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4A81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68DFE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DD35836"/>
    <w:multiLevelType w:val="hybridMultilevel"/>
    <w:tmpl w:val="BE5C6E7C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0603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D097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47D2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6CAF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981D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D0EF3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5E84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780A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E512D6F"/>
    <w:multiLevelType w:val="hybridMultilevel"/>
    <w:tmpl w:val="49A0EB3E"/>
    <w:lvl w:ilvl="0" w:tplc="E5604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4F813E82"/>
    <w:multiLevelType w:val="hybridMultilevel"/>
    <w:tmpl w:val="869475BA"/>
    <w:lvl w:ilvl="0" w:tplc="E5604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7412CA"/>
    <w:multiLevelType w:val="hybridMultilevel"/>
    <w:tmpl w:val="1DFCD502"/>
    <w:lvl w:ilvl="0" w:tplc="63F044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724A0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BEE279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BFEB93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6BABE7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7889E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31C425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D9EB11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FA0F01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54B67DF"/>
    <w:multiLevelType w:val="hybridMultilevel"/>
    <w:tmpl w:val="3E36FA02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7E793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EE30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AD54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72175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9A163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764AB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A8E1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E4385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6210230"/>
    <w:multiLevelType w:val="hybridMultilevel"/>
    <w:tmpl w:val="16FC3D86"/>
    <w:lvl w:ilvl="0" w:tplc="8A1A78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C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265B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A2CDF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2069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AC13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4480F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7E89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FA54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6B404A2"/>
    <w:multiLevelType w:val="hybridMultilevel"/>
    <w:tmpl w:val="C2F81F76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E2E5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BC4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B0C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623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E65B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FC8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029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5A9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6" w15:restartNumberingAfterBreak="0">
    <w:nsid w:val="5A9A07E8"/>
    <w:multiLevelType w:val="hybridMultilevel"/>
    <w:tmpl w:val="BD5E3BDA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3028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F8DD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BC0C7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AAF50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A25BB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38FE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25BF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90DE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852A95"/>
    <w:multiLevelType w:val="hybridMultilevel"/>
    <w:tmpl w:val="83D88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889B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F8965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1B6911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CC8E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E44D1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BD62D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9AA3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92B51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DBC389B"/>
    <w:multiLevelType w:val="hybridMultilevel"/>
    <w:tmpl w:val="9DE26F36"/>
    <w:lvl w:ilvl="0" w:tplc="5C5A6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60C36F36"/>
    <w:multiLevelType w:val="hybridMultilevel"/>
    <w:tmpl w:val="572A47DE"/>
    <w:lvl w:ilvl="0" w:tplc="E56040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11C2B1A"/>
    <w:multiLevelType w:val="hybridMultilevel"/>
    <w:tmpl w:val="593018FC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BAE1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94952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D812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A6B7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8C55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88A6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4C2B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9CA3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96487F"/>
    <w:multiLevelType w:val="hybridMultilevel"/>
    <w:tmpl w:val="3AF41EBE"/>
    <w:lvl w:ilvl="0" w:tplc="1E6EC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6E621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2BE8DB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983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222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BA6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493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00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2" w15:restartNumberingAfterBreak="0">
    <w:nsid w:val="6A6B6719"/>
    <w:multiLevelType w:val="hybridMultilevel"/>
    <w:tmpl w:val="02223CF6"/>
    <w:lvl w:ilvl="0" w:tplc="E5604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6AB454D0"/>
    <w:multiLevelType w:val="hybridMultilevel"/>
    <w:tmpl w:val="D166B426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7C3F5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780C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9A7D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92F8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26AAF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EAC7C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87A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2EBF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4" w15:restartNumberingAfterBreak="0">
    <w:nsid w:val="6D69111B"/>
    <w:multiLevelType w:val="hybridMultilevel"/>
    <w:tmpl w:val="F66ADCD0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16D6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46B0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02AC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30421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EE40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7E48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F6358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6808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E37F04"/>
    <w:multiLevelType w:val="hybridMultilevel"/>
    <w:tmpl w:val="A15CB630"/>
    <w:lvl w:ilvl="0" w:tplc="E5604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6F58588B"/>
    <w:multiLevelType w:val="multilevel"/>
    <w:tmpl w:val="0840C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F9C01CC"/>
    <w:multiLevelType w:val="hybridMultilevel"/>
    <w:tmpl w:val="BD5CF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2766AE"/>
    <w:multiLevelType w:val="hybridMultilevel"/>
    <w:tmpl w:val="BB3C77F6"/>
    <w:lvl w:ilvl="0" w:tplc="E5604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71871002"/>
    <w:multiLevelType w:val="hybridMultilevel"/>
    <w:tmpl w:val="997E070E"/>
    <w:lvl w:ilvl="0" w:tplc="E5604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537C74"/>
    <w:multiLevelType w:val="hybridMultilevel"/>
    <w:tmpl w:val="3EC46D4A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6D55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BC0E7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385E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3AA27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0050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4CE80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125BA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E0BA9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1" w15:restartNumberingAfterBreak="0">
    <w:nsid w:val="74651B23"/>
    <w:multiLevelType w:val="hybridMultilevel"/>
    <w:tmpl w:val="200269F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39746CA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D0A5F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1C66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C02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2C1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6C3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4A7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965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2" w15:restartNumberingAfterBreak="0">
    <w:nsid w:val="76711F36"/>
    <w:multiLevelType w:val="hybridMultilevel"/>
    <w:tmpl w:val="FEF46926"/>
    <w:lvl w:ilvl="0" w:tplc="E5604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292DBF"/>
    <w:multiLevelType w:val="hybridMultilevel"/>
    <w:tmpl w:val="640C8700"/>
    <w:lvl w:ilvl="0" w:tplc="E5604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7773549A"/>
    <w:multiLevelType w:val="hybridMultilevel"/>
    <w:tmpl w:val="BCD4C378"/>
    <w:lvl w:ilvl="0" w:tplc="725E11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24F0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CAE94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FDE8D2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1A8604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6087F8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9DC76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24872A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E14142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7A12182"/>
    <w:multiLevelType w:val="hybridMultilevel"/>
    <w:tmpl w:val="1F70879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32F403C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040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6817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E8C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EAC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18D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6E76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DCC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6" w15:restartNumberingAfterBreak="0">
    <w:nsid w:val="77FC5BCB"/>
    <w:multiLevelType w:val="hybridMultilevel"/>
    <w:tmpl w:val="8416A7AC"/>
    <w:lvl w:ilvl="0" w:tplc="E56040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26C89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7EDD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0170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68751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C24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7614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6AD2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575047"/>
    <w:multiLevelType w:val="multilevel"/>
    <w:tmpl w:val="F7423E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D38183A"/>
    <w:multiLevelType w:val="hybridMultilevel"/>
    <w:tmpl w:val="37E00D94"/>
    <w:lvl w:ilvl="0" w:tplc="E5604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EF73114"/>
    <w:multiLevelType w:val="hybridMultilevel"/>
    <w:tmpl w:val="F2E846B8"/>
    <w:lvl w:ilvl="0" w:tplc="8BACB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F44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48B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7C0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057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A1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81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2B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AE6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65"/>
  </w:num>
  <w:num w:numId="3">
    <w:abstractNumId w:val="67"/>
  </w:num>
  <w:num w:numId="4">
    <w:abstractNumId w:val="39"/>
  </w:num>
  <w:num w:numId="5">
    <w:abstractNumId w:val="29"/>
  </w:num>
  <w:num w:numId="6">
    <w:abstractNumId w:val="19"/>
  </w:num>
  <w:num w:numId="7">
    <w:abstractNumId w:val="70"/>
  </w:num>
  <w:num w:numId="8">
    <w:abstractNumId w:val="63"/>
  </w:num>
  <w:num w:numId="9">
    <w:abstractNumId w:val="74"/>
  </w:num>
  <w:num w:numId="10">
    <w:abstractNumId w:val="52"/>
  </w:num>
  <w:num w:numId="11">
    <w:abstractNumId w:val="5"/>
  </w:num>
  <w:num w:numId="12">
    <w:abstractNumId w:val="27"/>
  </w:num>
  <w:num w:numId="13">
    <w:abstractNumId w:val="13"/>
  </w:num>
  <w:num w:numId="14">
    <w:abstractNumId w:val="66"/>
  </w:num>
  <w:num w:numId="15">
    <w:abstractNumId w:val="14"/>
  </w:num>
  <w:num w:numId="16">
    <w:abstractNumId w:val="37"/>
  </w:num>
  <w:num w:numId="17">
    <w:abstractNumId w:val="46"/>
  </w:num>
  <w:num w:numId="18">
    <w:abstractNumId w:val="60"/>
  </w:num>
  <w:num w:numId="19">
    <w:abstractNumId w:val="76"/>
  </w:num>
  <w:num w:numId="20">
    <w:abstractNumId w:val="54"/>
  </w:num>
  <w:num w:numId="21">
    <w:abstractNumId w:val="36"/>
  </w:num>
  <w:num w:numId="22">
    <w:abstractNumId w:val="21"/>
  </w:num>
  <w:num w:numId="23">
    <w:abstractNumId w:val="25"/>
  </w:num>
  <w:num w:numId="24">
    <w:abstractNumId w:val="56"/>
  </w:num>
  <w:num w:numId="25">
    <w:abstractNumId w:val="22"/>
  </w:num>
  <w:num w:numId="26">
    <w:abstractNumId w:val="32"/>
  </w:num>
  <w:num w:numId="27">
    <w:abstractNumId w:val="4"/>
  </w:num>
  <w:num w:numId="28">
    <w:abstractNumId w:val="43"/>
  </w:num>
  <w:num w:numId="29">
    <w:abstractNumId w:val="57"/>
  </w:num>
  <w:num w:numId="30">
    <w:abstractNumId w:val="48"/>
  </w:num>
  <w:num w:numId="31">
    <w:abstractNumId w:val="33"/>
  </w:num>
  <w:num w:numId="32">
    <w:abstractNumId w:val="0"/>
  </w:num>
  <w:num w:numId="33">
    <w:abstractNumId w:val="61"/>
  </w:num>
  <w:num w:numId="34">
    <w:abstractNumId w:val="3"/>
  </w:num>
  <w:num w:numId="35">
    <w:abstractNumId w:val="45"/>
  </w:num>
  <w:num w:numId="36">
    <w:abstractNumId w:val="71"/>
  </w:num>
  <w:num w:numId="37">
    <w:abstractNumId w:val="68"/>
  </w:num>
  <w:num w:numId="38">
    <w:abstractNumId w:val="40"/>
  </w:num>
  <w:num w:numId="39">
    <w:abstractNumId w:val="12"/>
  </w:num>
  <w:num w:numId="40">
    <w:abstractNumId w:val="47"/>
  </w:num>
  <w:num w:numId="41">
    <w:abstractNumId w:val="79"/>
  </w:num>
  <w:num w:numId="42">
    <w:abstractNumId w:val="75"/>
  </w:num>
  <w:num w:numId="43">
    <w:abstractNumId w:val="64"/>
  </w:num>
  <w:num w:numId="44">
    <w:abstractNumId w:val="51"/>
  </w:num>
  <w:num w:numId="45">
    <w:abstractNumId w:val="78"/>
  </w:num>
  <w:num w:numId="46">
    <w:abstractNumId w:val="72"/>
  </w:num>
  <w:num w:numId="47">
    <w:abstractNumId w:val="69"/>
  </w:num>
  <w:num w:numId="48">
    <w:abstractNumId w:val="17"/>
  </w:num>
  <w:num w:numId="49">
    <w:abstractNumId w:val="55"/>
  </w:num>
  <w:num w:numId="50">
    <w:abstractNumId w:val="38"/>
  </w:num>
  <w:num w:numId="51">
    <w:abstractNumId w:val="1"/>
  </w:num>
  <w:num w:numId="52">
    <w:abstractNumId w:val="15"/>
  </w:num>
  <w:num w:numId="53">
    <w:abstractNumId w:val="53"/>
  </w:num>
  <w:num w:numId="54">
    <w:abstractNumId w:val="42"/>
  </w:num>
  <w:num w:numId="55">
    <w:abstractNumId w:val="44"/>
  </w:num>
  <w:num w:numId="56">
    <w:abstractNumId w:val="30"/>
  </w:num>
  <w:num w:numId="57">
    <w:abstractNumId w:val="73"/>
  </w:num>
  <w:num w:numId="58">
    <w:abstractNumId w:val="49"/>
  </w:num>
  <w:num w:numId="59">
    <w:abstractNumId w:val="28"/>
  </w:num>
  <w:num w:numId="60">
    <w:abstractNumId w:val="41"/>
  </w:num>
  <w:num w:numId="61">
    <w:abstractNumId w:val="2"/>
  </w:num>
  <w:num w:numId="62">
    <w:abstractNumId w:val="20"/>
  </w:num>
  <w:num w:numId="63">
    <w:abstractNumId w:val="50"/>
  </w:num>
  <w:num w:numId="64">
    <w:abstractNumId w:val="31"/>
  </w:num>
  <w:num w:numId="65">
    <w:abstractNumId w:val="24"/>
  </w:num>
  <w:num w:numId="66">
    <w:abstractNumId w:val="10"/>
  </w:num>
  <w:num w:numId="67">
    <w:abstractNumId w:val="59"/>
  </w:num>
  <w:num w:numId="68">
    <w:abstractNumId w:val="23"/>
  </w:num>
  <w:num w:numId="69">
    <w:abstractNumId w:val="8"/>
  </w:num>
  <w:num w:numId="70">
    <w:abstractNumId w:val="6"/>
  </w:num>
  <w:num w:numId="71">
    <w:abstractNumId w:val="7"/>
  </w:num>
  <w:num w:numId="72">
    <w:abstractNumId w:val="16"/>
  </w:num>
  <w:num w:numId="73">
    <w:abstractNumId w:val="34"/>
  </w:num>
  <w:num w:numId="74">
    <w:abstractNumId w:val="11"/>
  </w:num>
  <w:num w:numId="75">
    <w:abstractNumId w:val="35"/>
  </w:num>
  <w:num w:numId="76">
    <w:abstractNumId w:val="58"/>
  </w:num>
  <w:num w:numId="77">
    <w:abstractNumId w:val="18"/>
  </w:num>
  <w:num w:numId="78">
    <w:abstractNumId w:val="77"/>
  </w:num>
  <w:num w:numId="79">
    <w:abstractNumId w:val="26"/>
  </w:num>
  <w:num w:numId="80">
    <w:abstractNumId w:val="62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AC"/>
    <w:rsid w:val="000165FB"/>
    <w:rsid w:val="0002044A"/>
    <w:rsid w:val="000345B4"/>
    <w:rsid w:val="00060756"/>
    <w:rsid w:val="00061C74"/>
    <w:rsid w:val="000867C1"/>
    <w:rsid w:val="000B3657"/>
    <w:rsid w:val="000C092A"/>
    <w:rsid w:val="000C47EC"/>
    <w:rsid w:val="000C67AE"/>
    <w:rsid w:val="000C7CF2"/>
    <w:rsid w:val="0016685A"/>
    <w:rsid w:val="00171971"/>
    <w:rsid w:val="00191894"/>
    <w:rsid w:val="00195649"/>
    <w:rsid w:val="001B42ED"/>
    <w:rsid w:val="001E1F90"/>
    <w:rsid w:val="002230DF"/>
    <w:rsid w:val="0022649E"/>
    <w:rsid w:val="00257008"/>
    <w:rsid w:val="00263CA5"/>
    <w:rsid w:val="0027213B"/>
    <w:rsid w:val="00281B0F"/>
    <w:rsid w:val="00283E68"/>
    <w:rsid w:val="002E2453"/>
    <w:rsid w:val="002E326E"/>
    <w:rsid w:val="002F3774"/>
    <w:rsid w:val="002F51C6"/>
    <w:rsid w:val="00300EF7"/>
    <w:rsid w:val="00320036"/>
    <w:rsid w:val="003302D1"/>
    <w:rsid w:val="00347259"/>
    <w:rsid w:val="003A1855"/>
    <w:rsid w:val="003A4D3B"/>
    <w:rsid w:val="003D1170"/>
    <w:rsid w:val="003F2A0B"/>
    <w:rsid w:val="004051F1"/>
    <w:rsid w:val="00414515"/>
    <w:rsid w:val="00426FDB"/>
    <w:rsid w:val="004433D1"/>
    <w:rsid w:val="00447090"/>
    <w:rsid w:val="004816EE"/>
    <w:rsid w:val="00483B54"/>
    <w:rsid w:val="0049670C"/>
    <w:rsid w:val="004B1734"/>
    <w:rsid w:val="004B185F"/>
    <w:rsid w:val="004B7EC9"/>
    <w:rsid w:val="004C3A6E"/>
    <w:rsid w:val="004F2BC2"/>
    <w:rsid w:val="005007C3"/>
    <w:rsid w:val="0050276F"/>
    <w:rsid w:val="00511A33"/>
    <w:rsid w:val="00513CAD"/>
    <w:rsid w:val="005260D6"/>
    <w:rsid w:val="005959E4"/>
    <w:rsid w:val="005C03B8"/>
    <w:rsid w:val="005D1BC1"/>
    <w:rsid w:val="005E73F5"/>
    <w:rsid w:val="005E7D4F"/>
    <w:rsid w:val="006448C2"/>
    <w:rsid w:val="006708F4"/>
    <w:rsid w:val="00672486"/>
    <w:rsid w:val="00690709"/>
    <w:rsid w:val="00690714"/>
    <w:rsid w:val="00691048"/>
    <w:rsid w:val="00695936"/>
    <w:rsid w:val="006A0675"/>
    <w:rsid w:val="006A4066"/>
    <w:rsid w:val="006A7F68"/>
    <w:rsid w:val="006D3452"/>
    <w:rsid w:val="006E0D61"/>
    <w:rsid w:val="006E417C"/>
    <w:rsid w:val="006E6FDB"/>
    <w:rsid w:val="006F0E82"/>
    <w:rsid w:val="006F3B7E"/>
    <w:rsid w:val="00713193"/>
    <w:rsid w:val="007201C6"/>
    <w:rsid w:val="00726C14"/>
    <w:rsid w:val="00772E43"/>
    <w:rsid w:val="007737E7"/>
    <w:rsid w:val="007C48CD"/>
    <w:rsid w:val="007F4356"/>
    <w:rsid w:val="00814F7B"/>
    <w:rsid w:val="00817CAB"/>
    <w:rsid w:val="00823A91"/>
    <w:rsid w:val="00876AF2"/>
    <w:rsid w:val="00885A45"/>
    <w:rsid w:val="00886690"/>
    <w:rsid w:val="0088698C"/>
    <w:rsid w:val="008957F2"/>
    <w:rsid w:val="008D0CE0"/>
    <w:rsid w:val="008E030F"/>
    <w:rsid w:val="00915F7E"/>
    <w:rsid w:val="0092510A"/>
    <w:rsid w:val="00935CA1"/>
    <w:rsid w:val="00940C1C"/>
    <w:rsid w:val="0094137A"/>
    <w:rsid w:val="0095338C"/>
    <w:rsid w:val="00981B6D"/>
    <w:rsid w:val="009919A3"/>
    <w:rsid w:val="009D67DE"/>
    <w:rsid w:val="009E509B"/>
    <w:rsid w:val="00A13BC2"/>
    <w:rsid w:val="00A150FF"/>
    <w:rsid w:val="00A349F7"/>
    <w:rsid w:val="00A37D53"/>
    <w:rsid w:val="00A428E7"/>
    <w:rsid w:val="00A71A6C"/>
    <w:rsid w:val="00A76AA7"/>
    <w:rsid w:val="00A8653D"/>
    <w:rsid w:val="00A87DA8"/>
    <w:rsid w:val="00A94B3B"/>
    <w:rsid w:val="00AD75B1"/>
    <w:rsid w:val="00AE799C"/>
    <w:rsid w:val="00AF3A52"/>
    <w:rsid w:val="00B00E1D"/>
    <w:rsid w:val="00B04004"/>
    <w:rsid w:val="00B0442C"/>
    <w:rsid w:val="00B6254D"/>
    <w:rsid w:val="00BA51DD"/>
    <w:rsid w:val="00BC4A9A"/>
    <w:rsid w:val="00BF556C"/>
    <w:rsid w:val="00C068D1"/>
    <w:rsid w:val="00C07543"/>
    <w:rsid w:val="00C12392"/>
    <w:rsid w:val="00C13946"/>
    <w:rsid w:val="00C4224B"/>
    <w:rsid w:val="00C50022"/>
    <w:rsid w:val="00C65A44"/>
    <w:rsid w:val="00C74A46"/>
    <w:rsid w:val="00C774AC"/>
    <w:rsid w:val="00CA2DAD"/>
    <w:rsid w:val="00CA4A36"/>
    <w:rsid w:val="00CB71D7"/>
    <w:rsid w:val="00CC26EE"/>
    <w:rsid w:val="00CF58F0"/>
    <w:rsid w:val="00D20BF5"/>
    <w:rsid w:val="00D32161"/>
    <w:rsid w:val="00D342A9"/>
    <w:rsid w:val="00D80832"/>
    <w:rsid w:val="00DD2476"/>
    <w:rsid w:val="00DE4456"/>
    <w:rsid w:val="00DE52BD"/>
    <w:rsid w:val="00DF3F49"/>
    <w:rsid w:val="00DF6333"/>
    <w:rsid w:val="00E06F55"/>
    <w:rsid w:val="00E21695"/>
    <w:rsid w:val="00E3571F"/>
    <w:rsid w:val="00E36E07"/>
    <w:rsid w:val="00E82715"/>
    <w:rsid w:val="00E94743"/>
    <w:rsid w:val="00EB68C7"/>
    <w:rsid w:val="00EF1976"/>
    <w:rsid w:val="00F06E0A"/>
    <w:rsid w:val="00F149AA"/>
    <w:rsid w:val="00F77F7D"/>
    <w:rsid w:val="00F936CE"/>
    <w:rsid w:val="00FC5F8E"/>
    <w:rsid w:val="00FD2A26"/>
    <w:rsid w:val="00FE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5FD5"/>
  <w15:chartTrackingRefBased/>
  <w15:docId w15:val="{249FFAE1-F8E7-4C1A-A0EC-32DA5511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2A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1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16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774"/>
    <w:pPr>
      <w:ind w:left="720"/>
      <w:contextualSpacing/>
    </w:pPr>
  </w:style>
  <w:style w:type="table" w:styleId="a4">
    <w:name w:val="Table Grid"/>
    <w:basedOn w:val="a1"/>
    <w:uiPriority w:val="39"/>
    <w:rsid w:val="002F3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A51DD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BA51DD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6448C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16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0165FB"/>
  </w:style>
  <w:style w:type="character" w:customStyle="1" w:styleId="20">
    <w:name w:val="Заголовок 2 Знак"/>
    <w:basedOn w:val="a0"/>
    <w:link w:val="2"/>
    <w:uiPriority w:val="9"/>
    <w:semiHidden/>
    <w:rsid w:val="009919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99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3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51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513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37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91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1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1568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452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377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4674">
          <w:marLeft w:val="1051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32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0164">
          <w:marLeft w:val="1051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4003">
          <w:marLeft w:val="1051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8465">
          <w:marLeft w:val="1051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181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9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4305">
          <w:marLeft w:val="1051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704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976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692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90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65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7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508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10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07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04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83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398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072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916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95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89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306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189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718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86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78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182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7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423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19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26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0981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79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7041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00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85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344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9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639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7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11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986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90761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418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2228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622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7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7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6177">
          <w:marLeft w:val="99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4162">
          <w:marLeft w:val="99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814">
          <w:marLeft w:val="99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3823">
          <w:marLeft w:val="99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79680">
          <w:marLeft w:val="99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974">
          <w:marLeft w:val="99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889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534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36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8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51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90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343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924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9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21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59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447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509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89344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5044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53839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390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7880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593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1095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6734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28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03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17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565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8642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8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57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981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0740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5875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7453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214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630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24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56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861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495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982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309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7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7662">
          <w:marLeft w:val="0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111">
          <w:marLeft w:val="0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2967">
          <w:marLeft w:val="0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9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1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03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7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1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6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2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39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540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009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54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18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8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5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4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7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79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35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5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0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54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627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137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060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045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18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05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906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903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472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0045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58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28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83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196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5622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562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69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489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6425">
          <w:marLeft w:val="161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5911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3417">
          <w:marLeft w:val="161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4710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3121">
          <w:marLeft w:val="161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442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1501">
          <w:marLeft w:val="161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0585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8901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3506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2075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926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3874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5682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653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24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4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0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993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76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3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2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13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1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89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86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21240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3199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3030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30948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9975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040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2931">
          <w:marLeft w:val="0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8563">
          <w:marLeft w:val="0"/>
          <w:marRight w:val="0"/>
          <w:marTop w:val="2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8023">
          <w:marLeft w:val="0"/>
          <w:marRight w:val="0"/>
          <w:marTop w:val="2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6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1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0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583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395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171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390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78808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6856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7625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72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4271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2166">
          <w:marLeft w:val="105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3317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90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558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654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13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0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429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19242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402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71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015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895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593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53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04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641">
          <w:marLeft w:val="113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417">
          <w:marLeft w:val="113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8935">
          <w:marLeft w:val="113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3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9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6442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205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02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44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983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1651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609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24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0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6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49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3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7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93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561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624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634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24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256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567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288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4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1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3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17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5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1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14906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8121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0158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9753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0609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97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32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2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4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840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588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86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575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5566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55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98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047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278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151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6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8262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6182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49324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73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4554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2915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9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3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2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38</Pages>
  <Words>11117</Words>
  <Characters>63371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2022-09-26T13:38:00Z</dcterms:created>
  <dcterms:modified xsi:type="dcterms:W3CDTF">2023-09-05T11:18:00Z</dcterms:modified>
</cp:coreProperties>
</file>